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Июль 2026</w:t>
      </w:r>
    </w:p>
    <w:p>
      <w:r>
        <w:rPr>
          <w:rFonts w:ascii="Times New Roman" w:hAnsi="Times New Roman"/>
          <w:b/>
          <w:sz w:val="22"/>
        </w:rPr>
        <w:t>1 июля (18 июня ст. ст.), среда</w:t>
      </w:r>
    </w:p>
    <w:p>
      <w:pPr>
        <w:ind w:left="283"/>
      </w:pPr>
      <w:r>
        <w:rPr>
          <w:rFonts w:ascii="Times New Roman" w:hAnsi="Times New Roman"/>
          <w:i/>
          <w:sz w:val="18"/>
        </w:rPr>
        <w:t>Пост: Постный день (среда).</w:t>
      </w:r>
    </w:p>
    <w:p>
      <w:r>
        <w:rPr>
          <w:rFonts w:ascii="Times New Roman" w:hAnsi="Times New Roman"/>
          <w:b w:val="0"/>
          <w:i w:val="0"/>
        </w:rPr>
        <w:t>Мчч. Леонтия, Ипатия и Феодула (70–79).</w:t>
      </w:r>
    </w:p>
    <w:p>
      <w:r>
        <w:rPr>
          <w:rFonts w:ascii="Times New Roman" w:hAnsi="Times New Roman"/>
          <w:b w:val="0"/>
          <w:i w:val="0"/>
        </w:rPr>
        <w:t>Прп. Леонтия, канонарха Печерского, в Дальних пещерах (XIV).</w:t>
      </w:r>
    </w:p>
    <w:p>
      <w:r>
        <w:rPr>
          <w:rFonts w:ascii="Times New Roman" w:hAnsi="Times New Roman"/>
          <w:b w:val="0"/>
          <w:i w:val="0"/>
        </w:rPr>
        <w:t xml:space="preserve">Сщмчч. Василия </w:t>
      </w:r>
      <w:r>
        <w:rPr>
          <w:rFonts w:ascii="Times New Roman" w:hAnsi="Times New Roman"/>
          <w:b w:val="0"/>
          <w:i/>
        </w:rPr>
        <w:t>Смирнова</w:t>
      </w:r>
      <w:r>
        <w:rPr>
          <w:rFonts w:ascii="Times New Roman" w:hAnsi="Times New Roman"/>
          <w:b w:val="0"/>
          <w:i w:val="0"/>
        </w:rPr>
        <w:t xml:space="preserve">, Александра </w:t>
      </w:r>
      <w:r>
        <w:rPr>
          <w:rFonts w:ascii="Times New Roman" w:hAnsi="Times New Roman"/>
          <w:b w:val="0"/>
          <w:i/>
        </w:rPr>
        <w:t>Крутицкого</w:t>
      </w:r>
      <w:r>
        <w:rPr>
          <w:rFonts w:ascii="Times New Roman" w:hAnsi="Times New Roman"/>
          <w:b w:val="0"/>
          <w:i w:val="0"/>
        </w:rPr>
        <w:t xml:space="preserve">, Василия </w:t>
      </w:r>
      <w:r>
        <w:rPr>
          <w:rFonts w:ascii="Times New Roman" w:hAnsi="Times New Roman"/>
          <w:b w:val="0"/>
          <w:i/>
        </w:rPr>
        <w:t>Крылова</w:t>
      </w:r>
      <w:r>
        <w:rPr>
          <w:rFonts w:ascii="Times New Roman" w:hAnsi="Times New Roman"/>
          <w:b w:val="0"/>
          <w:i w:val="0"/>
        </w:rPr>
        <w:t xml:space="preserve"> и Сергия </w:t>
      </w:r>
      <w:r>
        <w:rPr>
          <w:rFonts w:ascii="Times New Roman" w:hAnsi="Times New Roman"/>
          <w:b w:val="0"/>
          <w:i/>
        </w:rPr>
        <w:t>Кроткова</w:t>
      </w:r>
      <w:r>
        <w:rPr>
          <w:rFonts w:ascii="Times New Roman" w:hAnsi="Times New Roman"/>
          <w:b w:val="0"/>
          <w:i w:val="0"/>
        </w:rPr>
        <w:t xml:space="preserve"> пресвитеров, прмч. Никанора </w:t>
      </w:r>
      <w:r>
        <w:rPr>
          <w:rFonts w:ascii="Times New Roman" w:hAnsi="Times New Roman"/>
          <w:b w:val="0"/>
          <w:i/>
        </w:rPr>
        <w:t>Морозкина</w:t>
      </w:r>
      <w:r>
        <w:rPr>
          <w:rFonts w:ascii="Times New Roman" w:hAnsi="Times New Roman"/>
          <w:b w:val="0"/>
          <w:i w:val="0"/>
        </w:rPr>
        <w:t xml:space="preserve"> (1938). Обре́тение мощей свт. Виктора исп., еп. Глазовского (1997).</w:t>
      </w:r>
    </w:p>
    <w:p>
      <w:r>
        <w:rPr>
          <w:rFonts w:ascii="Times New Roman" w:hAnsi="Times New Roman"/>
          <w:b/>
          <w:i w:val="0"/>
        </w:rPr>
        <w:t>Боголюбской иконы Божией Матери</w:t>
      </w:r>
      <w:r>
        <w:rPr>
          <w:rFonts w:ascii="Times New Roman" w:hAnsi="Times New Roman"/>
          <w:b w:val="0"/>
          <w:i w:val="0"/>
        </w:rPr>
        <w:t>, в Боголюбове Владимирской обл. (1157). Чтимые списки с Боголюбской иконы Божией Матери: Зимаровская (XIII) и Московская (1157). Сретение Пюхтицкой иконы Божией Матери, именуемой «У источника» (1946).</w:t>
      </w:r>
    </w:p>
    <w:p>
      <w:r>
        <w:rPr>
          <w:rFonts w:ascii="Times New Roman" w:hAnsi="Times New Roman"/>
          <w:b w:val="0"/>
          <w:i w:val="0"/>
        </w:rPr>
        <w:t xml:space="preserve">Утр. – Лк., 4 зач., </w:t>
      </w:r>
      <w:r>
        <w:rPr>
          <w:rFonts w:ascii="Times New Roman" w:hAnsi="Times New Roman"/>
          <w:b w:val="0"/>
          <w:i w:val="0"/>
        </w:rPr>
        <w:t>I, 39–49</w:t>
      </w:r>
      <w:r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</w:rPr>
        <w:t>56</w:t>
      </w:r>
      <w:r>
        <w:rPr>
          <w:rFonts w:ascii="Times New Roman" w:hAnsi="Times New Roman"/>
          <w:b w:val="0"/>
          <w:i w:val="0"/>
        </w:rPr>
        <w:t xml:space="preserve">*. Лит. – Рим., 117 зач., </w:t>
      </w:r>
      <w:r>
        <w:rPr>
          <w:rFonts w:ascii="Times New Roman" w:hAnsi="Times New Roman"/>
          <w:b w:val="0"/>
          <w:i w:val="0"/>
        </w:rPr>
        <w:t>XV, 7–16</w:t>
      </w:r>
      <w:r>
        <w:rPr>
          <w:rFonts w:ascii="Times New Roman" w:hAnsi="Times New Roman"/>
          <w:b w:val="0"/>
          <w:i w:val="0"/>
        </w:rPr>
        <w:t xml:space="preserve">. Мф., 48 зач., </w:t>
      </w:r>
      <w:r>
        <w:rPr>
          <w:rFonts w:ascii="Times New Roman" w:hAnsi="Times New Roman"/>
          <w:b w:val="0"/>
          <w:i w:val="0"/>
        </w:rPr>
        <w:t>XII, 38–45</w:t>
      </w:r>
      <w:r>
        <w:rPr>
          <w:rFonts w:ascii="Times New Roman" w:hAnsi="Times New Roman"/>
          <w:b w:val="0"/>
          <w:i w:val="0"/>
        </w:rPr>
        <w:t xml:space="preserve">. Богородицы (под зачало): Флп., 240 зач., </w:t>
      </w:r>
      <w:r>
        <w:rPr>
          <w:rFonts w:ascii="Times New Roman" w:hAnsi="Times New Roman"/>
          <w:b w:val="0"/>
          <w:i w:val="0"/>
        </w:rPr>
        <w:t>II, 5–11</w:t>
      </w:r>
      <w:r>
        <w:rPr>
          <w:rFonts w:ascii="Times New Roman" w:hAnsi="Times New Roman"/>
          <w:b w:val="0"/>
          <w:i w:val="0"/>
        </w:rPr>
        <w:t xml:space="preserve">. Лк., 54 зач., </w:t>
      </w:r>
      <w:r>
        <w:rPr>
          <w:rFonts w:ascii="Times New Roman" w:hAnsi="Times New Roman"/>
          <w:b w:val="0"/>
          <w:i w:val="0"/>
        </w:rPr>
        <w:t>X, 38–42</w:t>
      </w:r>
      <w:r>
        <w:rPr>
          <w:rFonts w:ascii="Times New Roman" w:hAnsi="Times New Roman"/>
          <w:b w:val="0"/>
          <w:i w:val="0"/>
        </w:rPr>
        <w:t xml:space="preserve">; </w:t>
      </w:r>
      <w:r>
        <w:rPr>
          <w:rFonts w:ascii="Times New Roman" w:hAnsi="Times New Roman"/>
          <w:b w:val="0"/>
          <w:i w:val="0"/>
        </w:rPr>
        <w:t>XI, 27–28</w:t>
      </w:r>
      <w:r>
        <w:rPr>
          <w:rFonts w:ascii="Times New Roman" w:hAnsi="Times New Roman"/>
          <w:b w:val="0"/>
          <w:i w:val="0"/>
        </w:rPr>
        <w:t xml:space="preserve">. Мч. Леонтия: Деян., 29 зач., </w:t>
      </w:r>
      <w:r>
        <w:rPr>
          <w:rFonts w:ascii="Times New Roman" w:hAnsi="Times New Roman"/>
          <w:b w:val="0"/>
          <w:i w:val="0"/>
        </w:rPr>
        <w:t>XII, 1–11</w:t>
      </w:r>
      <w:r>
        <w:rPr>
          <w:rFonts w:ascii="Times New Roman" w:hAnsi="Times New Roman"/>
          <w:b w:val="0"/>
          <w:i w:val="0"/>
        </w:rPr>
        <w:t xml:space="preserve">. Ин., 52 зач., </w:t>
      </w:r>
      <w:r>
        <w:rPr>
          <w:rFonts w:ascii="Times New Roman" w:hAnsi="Times New Roman"/>
          <w:b w:val="0"/>
          <w:i w:val="0"/>
        </w:rPr>
        <w:t>XV, 17</w:t>
      </w:r>
      <w:r>
        <w:rPr>
          <w:rFonts w:ascii="Times New Roman" w:hAnsi="Times New Roman"/>
          <w:b w:val="0"/>
          <w:i w:val="0"/>
        </w:rPr>
        <w:t xml:space="preserve"> – </w:t>
      </w:r>
      <w:r>
        <w:rPr>
          <w:rFonts w:ascii="Times New Roman" w:hAnsi="Times New Roman"/>
          <w:b w:val="0"/>
          <w:i w:val="0"/>
        </w:rPr>
        <w:t>XVI, 2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* Чтения Пресвятой Богородицы (на утрене и литургии) читаются, если совершается служба в честь Боголюбской иконы Божией Матери.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2 июля (19 июня ст. ст.), четверг</w:t>
      </w:r>
    </w:p>
    <w:p>
      <w:r>
        <w:rPr>
          <w:rFonts w:ascii="Times New Roman" w:hAnsi="Times New Roman"/>
          <w:b/>
          <w:i w:val="0"/>
        </w:rPr>
        <w:t>Апостола Иуды, брата Господня</w:t>
      </w:r>
      <w:r>
        <w:rPr>
          <w:rFonts w:ascii="Times New Roman" w:hAnsi="Times New Roman"/>
          <w:b w:val="0"/>
          <w:i w:val="0"/>
        </w:rPr>
        <w:t xml:space="preserve"> (ок. 80). </w:t>
      </w:r>
      <w:r>
        <w:rPr>
          <w:rFonts w:ascii="Times New Roman" w:hAnsi="Times New Roman"/>
          <w:b/>
          <w:i w:val="0"/>
        </w:rPr>
        <w:t>Свт. Иова, патриарха Московского и всея Руси</w:t>
      </w:r>
      <w:r>
        <w:rPr>
          <w:rFonts w:ascii="Times New Roman" w:hAnsi="Times New Roman"/>
          <w:b w:val="0"/>
          <w:i w:val="0"/>
        </w:rPr>
        <w:t xml:space="preserve"> (1607). </w:t>
      </w:r>
      <w:r>
        <w:rPr>
          <w:rFonts w:ascii="Times New Roman" w:hAnsi="Times New Roman"/>
          <w:b/>
          <w:i w:val="0"/>
        </w:rPr>
        <w:t>Свт. Иоанна Максимо́вича, архиеп. Шанхайского и Сан-Францисского</w:t>
      </w:r>
      <w:r>
        <w:rPr>
          <w:rFonts w:ascii="Times New Roman" w:hAnsi="Times New Roman"/>
          <w:b w:val="0"/>
          <w:i w:val="0"/>
        </w:rPr>
        <w:t xml:space="preserve"> (1966).</w:t>
      </w:r>
    </w:p>
    <w:p>
      <w:r>
        <w:rPr>
          <w:rFonts w:ascii="Times New Roman" w:hAnsi="Times New Roman"/>
          <w:b w:val="0"/>
          <w:i w:val="0"/>
        </w:rPr>
        <w:t>Прп. Варлаама Важского, Шенкурского (1462). Мч. Зосимы (II). Прп. Паисия Великого (V). Прп. Иоанна отшельника (VI). Прп. Паисия Хилендарского (XVIII) (Болг.).</w:t>
      </w:r>
    </w:p>
    <w:p>
      <w:r>
        <w:rPr>
          <w:rFonts w:ascii="Times New Roman" w:hAnsi="Times New Roman"/>
          <w:b w:val="0"/>
          <w:i w:val="0"/>
        </w:rPr>
        <w:t xml:space="preserve">Утр. – Ин., 67 зач., </w:t>
      </w:r>
      <w:r>
        <w:rPr>
          <w:rFonts w:ascii="Times New Roman" w:hAnsi="Times New Roman"/>
          <w:b w:val="0"/>
          <w:i w:val="0"/>
        </w:rPr>
        <w:t>XXI, 15–25</w:t>
      </w:r>
      <w:r>
        <w:rPr>
          <w:rFonts w:ascii="Times New Roman" w:hAnsi="Times New Roman"/>
          <w:b w:val="0"/>
          <w:i w:val="0"/>
        </w:rPr>
        <w:t xml:space="preserve">*. Лит. – Рим., 118 зач., </w:t>
      </w:r>
      <w:r>
        <w:rPr>
          <w:rFonts w:ascii="Times New Roman" w:hAnsi="Times New Roman"/>
          <w:b w:val="0"/>
          <w:i w:val="0"/>
        </w:rPr>
        <w:t>XV, 17–29</w:t>
      </w:r>
      <w:r>
        <w:rPr>
          <w:rFonts w:ascii="Times New Roman" w:hAnsi="Times New Roman"/>
          <w:b w:val="0"/>
          <w:i w:val="0"/>
        </w:rPr>
        <w:t xml:space="preserve">. Мф., 49 зач., </w:t>
      </w:r>
      <w:r>
        <w:rPr>
          <w:rFonts w:ascii="Times New Roman" w:hAnsi="Times New Roman"/>
          <w:b w:val="0"/>
          <w:i w:val="0"/>
        </w:rPr>
        <w:t>XII, 46</w:t>
      </w:r>
      <w:r>
        <w:rPr>
          <w:rFonts w:ascii="Times New Roman" w:hAnsi="Times New Roman"/>
          <w:b w:val="0"/>
          <w:i w:val="0"/>
        </w:rPr>
        <w:t xml:space="preserve"> – </w:t>
      </w:r>
      <w:r>
        <w:rPr>
          <w:rFonts w:ascii="Times New Roman" w:hAnsi="Times New Roman"/>
          <w:b w:val="0"/>
          <w:i w:val="0"/>
        </w:rPr>
        <w:t>XIII, 3</w:t>
      </w:r>
      <w:r>
        <w:rPr>
          <w:rFonts w:ascii="Times New Roman" w:hAnsi="Times New Roman"/>
          <w:b w:val="0"/>
          <w:i w:val="0"/>
        </w:rPr>
        <w:t xml:space="preserve">. Ап.: Иуд., 77 зач., </w:t>
      </w:r>
      <w:r>
        <w:rPr>
          <w:rFonts w:ascii="Times New Roman" w:hAnsi="Times New Roman"/>
          <w:b w:val="0"/>
          <w:i w:val="0"/>
        </w:rPr>
        <w:t>I, 1–10</w:t>
      </w:r>
      <w:r>
        <w:rPr>
          <w:rFonts w:ascii="Times New Roman" w:hAnsi="Times New Roman"/>
          <w:b w:val="0"/>
          <w:i w:val="0"/>
        </w:rPr>
        <w:t xml:space="preserve">. Ин., 48 зач. (от полу́), </w:t>
      </w:r>
      <w:r>
        <w:rPr>
          <w:rFonts w:ascii="Times New Roman" w:hAnsi="Times New Roman"/>
          <w:b w:val="0"/>
          <w:i w:val="0"/>
        </w:rPr>
        <w:t>XIV, 21–24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 xml:space="preserve">* Если совершается полиелейная служба свт. Иова или свт. Иоанна Максимо́вича, то на утрене читается Евангелие от Иоанна, 35 зач. (от полу́), </w:t>
      </w:r>
      <w:r>
        <w:rPr>
          <w:rFonts w:ascii="Times New Roman" w:hAnsi="Times New Roman"/>
          <w:b w:val="0"/>
          <w:i w:val="0"/>
        </w:rPr>
        <w:t>X, 1–9</w:t>
      </w:r>
      <w:r>
        <w:rPr>
          <w:rFonts w:ascii="Times New Roman" w:hAnsi="Times New Roman"/>
          <w:b w:val="0"/>
          <w:i w:val="0"/>
        </w:rPr>
        <w:t xml:space="preserve">, а на литургии – чтения дня и святителя: Евр., 318 зач., </w:t>
      </w:r>
      <w:r>
        <w:rPr>
          <w:rFonts w:ascii="Times New Roman" w:hAnsi="Times New Roman"/>
          <w:b w:val="0"/>
          <w:i w:val="0"/>
        </w:rPr>
        <w:t>VII, 26</w:t>
      </w:r>
      <w:r>
        <w:rPr>
          <w:rFonts w:ascii="Times New Roman" w:hAnsi="Times New Roman"/>
          <w:b w:val="0"/>
          <w:i w:val="0"/>
        </w:rPr>
        <w:t xml:space="preserve"> – </w:t>
      </w:r>
      <w:r>
        <w:rPr>
          <w:rFonts w:ascii="Times New Roman" w:hAnsi="Times New Roman"/>
          <w:b w:val="0"/>
          <w:i w:val="0"/>
        </w:rPr>
        <w:t>VIII, 2</w:t>
      </w:r>
      <w:r>
        <w:rPr>
          <w:rFonts w:ascii="Times New Roman" w:hAnsi="Times New Roman"/>
          <w:b w:val="0"/>
          <w:i w:val="0"/>
        </w:rPr>
        <w:t xml:space="preserve">. Ин., 36 зач., </w:t>
      </w:r>
      <w:r>
        <w:rPr>
          <w:rFonts w:ascii="Times New Roman" w:hAnsi="Times New Roman"/>
          <w:b w:val="0"/>
          <w:i w:val="0"/>
        </w:rPr>
        <w:t>X, 9–16</w:t>
      </w:r>
      <w:r>
        <w:rPr>
          <w:rFonts w:ascii="Times New Roman" w:hAnsi="Times New Roman"/>
          <w:b w:val="0"/>
          <w:i w:val="0"/>
        </w:rPr>
        <w:t>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3 июля (20 июня ст. ст.), пятница</w:t>
      </w:r>
    </w:p>
    <w:p>
      <w:pPr>
        <w:ind w:left="283"/>
      </w:pPr>
      <w:r>
        <w:rPr>
          <w:rFonts w:ascii="Times New Roman" w:hAnsi="Times New Roman"/>
          <w:i/>
          <w:sz w:val="18"/>
        </w:rPr>
        <w:t>Пост: Постный день (пятница).</w:t>
      </w:r>
    </w:p>
    <w:p>
      <w:r>
        <w:rPr>
          <w:rFonts w:ascii="Times New Roman" w:hAnsi="Times New Roman"/>
          <w:b w:val="0"/>
          <w:i w:val="0"/>
        </w:rPr>
        <w:t>Сщмч. Мефодия, еп. Патарского (312). Блгв. кн. Глеба Владимирского (сына св. Андрея Боголюбского) (XII).</w:t>
      </w:r>
    </w:p>
    <w:p>
      <w:r>
        <w:rPr>
          <w:rFonts w:ascii="Times New Roman" w:hAnsi="Times New Roman"/>
          <w:b w:val="0"/>
          <w:i w:val="0"/>
        </w:rPr>
        <w:t>Свт. Мины, еп. Полоцкого (1116). Перенесение мощей свт. Гурия, архиеп. Казанского (1630). Мчч. Инны, Пинны и Риммы (I–II). Мчч. Аристо́клия пресвитера, Димитриа́на диакона и Афанасия чтеца (ок. 306). Свт. Левки́я исп., еп. Врунтисиопольского (V). Прав. Николая Кава́силы (ок. 1397).</w:t>
      </w:r>
    </w:p>
    <w:p>
      <w:r>
        <w:rPr>
          <w:rFonts w:ascii="Times New Roman" w:hAnsi="Times New Roman"/>
          <w:b w:val="0"/>
          <w:i w:val="0"/>
        </w:rPr>
        <w:t xml:space="preserve">Св. Николая </w:t>
      </w:r>
      <w:r>
        <w:rPr>
          <w:rFonts w:ascii="Times New Roman" w:hAnsi="Times New Roman"/>
          <w:b w:val="0"/>
          <w:i/>
        </w:rPr>
        <w:t>Флорова</w:t>
      </w:r>
      <w:r>
        <w:rPr>
          <w:rFonts w:ascii="Times New Roman" w:hAnsi="Times New Roman"/>
          <w:b w:val="0"/>
          <w:i w:val="0"/>
        </w:rPr>
        <w:t xml:space="preserve"> исп.</w:t>
      </w:r>
      <w:r>
        <w:rPr>
          <w:rFonts w:ascii="Times New Roman" w:hAnsi="Times New Roman"/>
          <w:b w:val="0"/>
          <w:i/>
        </w:rPr>
        <w:t>,</w:t>
      </w:r>
      <w:r>
        <w:rPr>
          <w:rFonts w:ascii="Times New Roman" w:hAnsi="Times New Roman"/>
          <w:b w:val="0"/>
          <w:i w:val="0"/>
        </w:rPr>
        <w:t xml:space="preserve"> пресвитера (1933).</w:t>
      </w:r>
    </w:p>
    <w:p>
      <w:r>
        <w:rPr>
          <w:rFonts w:ascii="Times New Roman" w:hAnsi="Times New Roman"/>
          <w:b w:val="0"/>
          <w:i w:val="0"/>
        </w:rPr>
        <w:t>Моденской (Косинской) иконы Божией Матери.</w:t>
      </w:r>
    </w:p>
    <w:p>
      <w:r>
        <w:rPr>
          <w:rFonts w:ascii="Times New Roman" w:hAnsi="Times New Roman"/>
          <w:b w:val="0"/>
          <w:i w:val="0"/>
        </w:rPr>
        <w:t xml:space="preserve">Рим., 120 зач., </w:t>
      </w:r>
      <w:r>
        <w:rPr>
          <w:rFonts w:ascii="Times New Roman" w:hAnsi="Times New Roman"/>
          <w:b w:val="0"/>
          <w:i w:val="0"/>
        </w:rPr>
        <w:t>XVI, 1–16</w:t>
      </w:r>
      <w:r>
        <w:rPr>
          <w:rFonts w:ascii="Times New Roman" w:hAnsi="Times New Roman"/>
          <w:b w:val="0"/>
          <w:i w:val="0"/>
        </w:rPr>
        <w:t xml:space="preserve">. Мф., 50 зач., </w:t>
      </w:r>
      <w:r>
        <w:rPr>
          <w:rFonts w:ascii="Times New Roman" w:hAnsi="Times New Roman"/>
          <w:b w:val="0"/>
          <w:i w:val="0"/>
        </w:rPr>
        <w:t>XIII, 3–9</w:t>
      </w:r>
      <w:r>
        <w:rPr>
          <w:rFonts w:ascii="Times New Roman" w:hAnsi="Times New Roman"/>
          <w:b w:val="0"/>
          <w:i w:val="0"/>
        </w:rPr>
        <w:t>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4 июля (21 июня ст. ст.), суббота</w:t>
      </w:r>
    </w:p>
    <w:p>
      <w:r>
        <w:rPr>
          <w:rFonts w:ascii="Times New Roman" w:hAnsi="Times New Roman"/>
          <w:b w:val="0"/>
          <w:i w:val="0"/>
        </w:rPr>
        <w:t xml:space="preserve">Мч. Иулиана Тарсийского (ок. 305). </w:t>
      </w:r>
      <w:r>
        <w:rPr>
          <w:rFonts w:ascii="Times New Roman" w:hAnsi="Times New Roman"/>
          <w:b/>
          <w:i w:val="0"/>
        </w:rPr>
        <w:t>Обре́тение мощей прп. Максима Грека</w:t>
      </w:r>
      <w:r>
        <w:rPr>
          <w:rFonts w:ascii="Times New Roman" w:hAnsi="Times New Roman"/>
          <w:b w:val="0"/>
          <w:i w:val="0"/>
        </w:rPr>
        <w:t xml:space="preserve"> (1996).</w:t>
      </w:r>
    </w:p>
    <w:p>
      <w:r>
        <w:rPr>
          <w:rFonts w:ascii="Times New Roman" w:hAnsi="Times New Roman"/>
          <w:b w:val="0"/>
          <w:i w:val="0"/>
        </w:rPr>
        <w:t>Сщмч. Терентия, еп. Иконийского (I). Прпп. Иулия пресвитера и Иулиана диакона (V). Мчч. Арчи́ла, царя Иверского (VIII), и Луарса́ба II, царя Картали́нского (1622) (Груз.).</w:t>
      </w:r>
    </w:p>
    <w:p>
      <w:r>
        <w:rPr>
          <w:rFonts w:ascii="Times New Roman" w:hAnsi="Times New Roman"/>
          <w:b w:val="0"/>
          <w:i w:val="0"/>
        </w:rPr>
        <w:t xml:space="preserve">Сщмч. Иоанна </w:t>
      </w:r>
      <w:r>
        <w:rPr>
          <w:rFonts w:ascii="Times New Roman" w:hAnsi="Times New Roman"/>
          <w:b w:val="0"/>
          <w:i/>
        </w:rPr>
        <w:t>Будрина</w:t>
      </w:r>
      <w:r>
        <w:rPr>
          <w:rFonts w:ascii="Times New Roman" w:hAnsi="Times New Roman"/>
          <w:b w:val="0"/>
          <w:i w:val="0"/>
        </w:rPr>
        <w:t xml:space="preserve"> пресвитера (1918); прп. Георгия </w:t>
      </w:r>
      <w:r>
        <w:rPr>
          <w:rFonts w:ascii="Times New Roman" w:hAnsi="Times New Roman"/>
          <w:b w:val="0"/>
          <w:i/>
        </w:rPr>
        <w:t>Лаврова</w:t>
      </w:r>
      <w:r>
        <w:rPr>
          <w:rFonts w:ascii="Times New Roman" w:hAnsi="Times New Roman"/>
          <w:b w:val="0"/>
          <w:i w:val="0"/>
        </w:rPr>
        <w:t xml:space="preserve"> исп. (1932); сщмчч. Алексия </w:t>
      </w:r>
      <w:r>
        <w:rPr>
          <w:rFonts w:ascii="Times New Roman" w:hAnsi="Times New Roman"/>
          <w:b w:val="0"/>
          <w:i/>
        </w:rPr>
        <w:t>Скворцова</w:t>
      </w:r>
      <w:r>
        <w:rPr>
          <w:rFonts w:ascii="Times New Roman" w:hAnsi="Times New Roman"/>
          <w:b w:val="0"/>
          <w:i w:val="0"/>
        </w:rPr>
        <w:t xml:space="preserve">, Павла </w:t>
      </w:r>
      <w:r>
        <w:rPr>
          <w:rFonts w:ascii="Times New Roman" w:hAnsi="Times New Roman"/>
          <w:b w:val="0"/>
          <w:i/>
        </w:rPr>
        <w:t>Успенского</w:t>
      </w:r>
      <w:r>
        <w:rPr>
          <w:rFonts w:ascii="Times New Roman" w:hAnsi="Times New Roman"/>
          <w:b w:val="0"/>
          <w:i w:val="0"/>
        </w:rPr>
        <w:t xml:space="preserve"> и Николая </w:t>
      </w:r>
      <w:r>
        <w:rPr>
          <w:rFonts w:ascii="Times New Roman" w:hAnsi="Times New Roman"/>
          <w:b w:val="0"/>
          <w:i/>
        </w:rPr>
        <w:t>Розанова</w:t>
      </w:r>
      <w:r>
        <w:rPr>
          <w:rFonts w:ascii="Times New Roman" w:hAnsi="Times New Roman"/>
          <w:b w:val="0"/>
          <w:i w:val="0"/>
        </w:rPr>
        <w:t xml:space="preserve"> пресвитеров, прмч. Ионы </w:t>
      </w:r>
      <w:r>
        <w:rPr>
          <w:rFonts w:ascii="Times New Roman" w:hAnsi="Times New Roman"/>
          <w:b w:val="0"/>
          <w:i/>
        </w:rPr>
        <w:t>Санкова</w:t>
      </w:r>
      <w:r>
        <w:rPr>
          <w:rFonts w:ascii="Times New Roman" w:hAnsi="Times New Roman"/>
          <w:b w:val="0"/>
          <w:i w:val="0"/>
        </w:rPr>
        <w:t xml:space="preserve"> (1938); мч. Никиты </w:t>
      </w:r>
      <w:r>
        <w:rPr>
          <w:rFonts w:ascii="Times New Roman" w:hAnsi="Times New Roman"/>
          <w:b w:val="0"/>
          <w:i/>
        </w:rPr>
        <w:t>Сухарева</w:t>
      </w:r>
      <w:r>
        <w:rPr>
          <w:rFonts w:ascii="Times New Roman" w:hAnsi="Times New Roman"/>
          <w:b w:val="0"/>
          <w:i w:val="0"/>
        </w:rPr>
        <w:t xml:space="preserve"> (1942).</w:t>
      </w:r>
    </w:p>
    <w:p>
      <w:r>
        <w:rPr>
          <w:rFonts w:ascii="Times New Roman" w:hAnsi="Times New Roman"/>
          <w:b w:val="0"/>
          <w:i w:val="0"/>
        </w:rPr>
        <w:t xml:space="preserve">Прп.: Гал., 213 зач., V, 22 – </w:t>
      </w:r>
      <w:r>
        <w:rPr>
          <w:rFonts w:ascii="Times New Roman" w:hAnsi="Times New Roman"/>
          <w:b w:val="0"/>
          <w:i w:val="0"/>
        </w:rPr>
        <w:t>VI, 2</w:t>
      </w:r>
      <w:r>
        <w:rPr>
          <w:rFonts w:ascii="Times New Roman" w:hAnsi="Times New Roman"/>
          <w:b w:val="0"/>
          <w:i w:val="0"/>
        </w:rPr>
        <w:t xml:space="preserve">. Лк., 24 зач., </w:t>
      </w:r>
      <w:r>
        <w:rPr>
          <w:rFonts w:ascii="Times New Roman" w:hAnsi="Times New Roman"/>
          <w:b w:val="0"/>
          <w:i w:val="0"/>
        </w:rPr>
        <w:t>VI, 17–23</w:t>
      </w:r>
      <w:r>
        <w:rPr>
          <w:rFonts w:ascii="Times New Roman" w:hAnsi="Times New Roman"/>
          <w:b w:val="0"/>
          <w:i w:val="0"/>
        </w:rPr>
        <w:t xml:space="preserve">*. Мч.: Еф., 233 зач., </w:t>
      </w:r>
      <w:r>
        <w:rPr>
          <w:rFonts w:ascii="Times New Roman" w:hAnsi="Times New Roman"/>
          <w:b w:val="0"/>
          <w:i w:val="0"/>
        </w:rPr>
        <w:t>VI, 10–17</w:t>
      </w:r>
      <w:r>
        <w:rPr>
          <w:rFonts w:ascii="Times New Roman" w:hAnsi="Times New Roman"/>
          <w:b w:val="0"/>
          <w:i w:val="0"/>
        </w:rPr>
        <w:t xml:space="preserve">. Лк., 104 зач., </w:t>
      </w:r>
      <w:r>
        <w:rPr>
          <w:rFonts w:ascii="Times New Roman" w:hAnsi="Times New Roman"/>
          <w:b w:val="0"/>
          <w:i w:val="0"/>
        </w:rPr>
        <w:t>XXI, 5–7</w:t>
      </w:r>
      <w:r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</w:rPr>
        <w:t>10–11</w:t>
      </w:r>
      <w:r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</w:rPr>
        <w:t>20–24</w:t>
      </w:r>
      <w:r>
        <w:rPr>
          <w:rFonts w:ascii="Times New Roman" w:hAnsi="Times New Roman"/>
          <w:b w:val="0"/>
          <w:i w:val="0"/>
        </w:rPr>
        <w:t xml:space="preserve">. Ряд.: Рим., 97 зач., </w:t>
      </w:r>
      <w:r>
        <w:rPr>
          <w:rFonts w:ascii="Times New Roman" w:hAnsi="Times New Roman"/>
          <w:b w:val="0"/>
          <w:i w:val="0"/>
        </w:rPr>
        <w:t>VIII, 14–21</w:t>
      </w:r>
      <w:r>
        <w:rPr>
          <w:rFonts w:ascii="Times New Roman" w:hAnsi="Times New Roman"/>
          <w:b w:val="0"/>
          <w:i w:val="0"/>
        </w:rPr>
        <w:t xml:space="preserve">. Мф., 30 зач., </w:t>
      </w:r>
      <w:r>
        <w:rPr>
          <w:rFonts w:ascii="Times New Roman" w:hAnsi="Times New Roman"/>
          <w:b w:val="0"/>
          <w:i w:val="0"/>
        </w:rPr>
        <w:t>IX, 9–13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>* Чтения прп. Максима Грека читаются, если ему совершается служба.</w:t>
      </w:r>
    </w:p>
    <w:p>
      <w:r>
        <w:br w:type="page"/>
      </w:r>
    </w:p>
    <w:p>
      <w:r>
        <w:rPr>
          <w:rFonts w:ascii="Times New Roman" w:hAnsi="Times New Roman"/>
          <w:b/>
          <w:color w:val="DD0C0C"/>
          <w:sz w:val="22"/>
        </w:rPr>
        <w:t>5 июля (22 июня ст. ст.), воскресенье</w:t>
      </w:r>
    </w:p>
    <w:p>
      <w:r>
        <w:rPr>
          <w:rFonts w:ascii="Times New Roman" w:hAnsi="Times New Roman"/>
          <w:b w:val="0"/>
          <w:i w:val="0"/>
        </w:rPr>
        <w:t>Неделя 5-я по Пятидесятнице. Глас 4-й.</w:t>
      </w:r>
    </w:p>
    <w:p>
      <w:r>
        <w:rPr>
          <w:rFonts w:ascii="Times New Roman" w:hAnsi="Times New Roman"/>
          <w:b w:val="0"/>
          <w:i w:val="0"/>
        </w:rPr>
        <w:t>Сщмч. Евсевия, еп. Самоса́тского (380).</w:t>
      </w:r>
    </w:p>
    <w:p>
      <w:r>
        <w:rPr>
          <w:rFonts w:ascii="Times New Roman" w:hAnsi="Times New Roman"/>
          <w:b w:val="0"/>
          <w:i w:val="0"/>
        </w:rPr>
        <w:t>Мч. Алба́на Британского (III–начало IV). Мчч. Зино́на и Зины (304). Мчч. Галактиона и Иулиании. Свт. Григория, митр. Валашского (1834) (Румын.).</w:t>
      </w:r>
    </w:p>
    <w:p>
      <w:r>
        <w:rPr>
          <w:rFonts w:ascii="Times New Roman" w:hAnsi="Times New Roman"/>
          <w:b w:val="0"/>
          <w:i w:val="0"/>
        </w:rPr>
        <w:t xml:space="preserve">Сщмчч. Феодора </w:t>
      </w:r>
      <w:r>
        <w:rPr>
          <w:rFonts w:ascii="Times New Roman" w:hAnsi="Times New Roman"/>
          <w:b w:val="0"/>
          <w:i/>
        </w:rPr>
        <w:t>Смирнова</w:t>
      </w:r>
      <w:r>
        <w:rPr>
          <w:rFonts w:ascii="Times New Roman" w:hAnsi="Times New Roman"/>
          <w:b w:val="0"/>
          <w:i w:val="0"/>
        </w:rPr>
        <w:t xml:space="preserve"> и Гавриила </w:t>
      </w:r>
      <w:r>
        <w:rPr>
          <w:rFonts w:ascii="Times New Roman" w:hAnsi="Times New Roman"/>
          <w:b w:val="0"/>
          <w:i/>
        </w:rPr>
        <w:t>Архангельского</w:t>
      </w:r>
      <w:r>
        <w:rPr>
          <w:rFonts w:ascii="Times New Roman" w:hAnsi="Times New Roman"/>
          <w:b w:val="0"/>
          <w:i w:val="0"/>
        </w:rPr>
        <w:t xml:space="preserve"> диаконов (1938).</w:t>
      </w:r>
    </w:p>
    <w:p>
      <w:r>
        <w:rPr>
          <w:rFonts w:ascii="Times New Roman" w:hAnsi="Times New Roman"/>
          <w:b w:val="0"/>
          <w:i w:val="0"/>
        </w:rPr>
        <w:t>Коробейниковской-Казанской иконы Божией Матери (переходящее празднование в 1-е воскресенье после 18 июня).</w:t>
      </w:r>
    </w:p>
    <w:p>
      <w:r>
        <w:rPr>
          <w:rFonts w:ascii="Times New Roman" w:hAnsi="Times New Roman"/>
          <w:b w:val="0"/>
          <w:i w:val="0"/>
        </w:rPr>
        <w:t xml:space="preserve">Утр. – Ев. 5-е, Лк., 113 зач., </w:t>
      </w:r>
      <w:r>
        <w:rPr>
          <w:rFonts w:ascii="Times New Roman" w:hAnsi="Times New Roman"/>
          <w:b w:val="0"/>
          <w:i w:val="0"/>
        </w:rPr>
        <w:t>XXIV, 12–35</w:t>
      </w:r>
      <w:r>
        <w:rPr>
          <w:rFonts w:ascii="Times New Roman" w:hAnsi="Times New Roman"/>
          <w:b w:val="0"/>
          <w:i w:val="0"/>
        </w:rPr>
        <w:t xml:space="preserve">. Лит. – Рим., 103 зач., </w:t>
      </w:r>
      <w:r>
        <w:rPr>
          <w:rFonts w:ascii="Times New Roman" w:hAnsi="Times New Roman"/>
          <w:b w:val="0"/>
          <w:i w:val="0"/>
        </w:rPr>
        <w:t>X, 1–10</w:t>
      </w:r>
      <w:r>
        <w:rPr>
          <w:rFonts w:ascii="Times New Roman" w:hAnsi="Times New Roman"/>
          <w:b w:val="0"/>
          <w:i w:val="0"/>
        </w:rPr>
        <w:t xml:space="preserve">. Мф., 28 зач., </w:t>
      </w:r>
      <w:r>
        <w:rPr>
          <w:rFonts w:ascii="Times New Roman" w:hAnsi="Times New Roman"/>
          <w:b w:val="0"/>
          <w:i w:val="0"/>
        </w:rPr>
        <w:t>VIII, 28</w:t>
      </w:r>
      <w:r>
        <w:rPr>
          <w:rFonts w:ascii="Times New Roman" w:hAnsi="Times New Roman"/>
          <w:b w:val="0"/>
          <w:i w:val="0"/>
        </w:rPr>
        <w:t xml:space="preserve"> – </w:t>
      </w:r>
      <w:r>
        <w:rPr>
          <w:rFonts w:ascii="Times New Roman" w:hAnsi="Times New Roman"/>
          <w:b w:val="0"/>
          <w:i w:val="0"/>
        </w:rPr>
        <w:t>IX, 1</w:t>
      </w:r>
      <w:r>
        <w:rPr>
          <w:rFonts w:ascii="Times New Roman" w:hAnsi="Times New Roman"/>
          <w:b w:val="0"/>
          <w:i w:val="0"/>
        </w:rPr>
        <w:t>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6 июля (23 июня ст. ст.), понедельник</w:t>
      </w:r>
    </w:p>
    <w:p>
      <w:r>
        <w:rPr>
          <w:rFonts w:ascii="Times New Roman" w:hAnsi="Times New Roman"/>
          <w:b w:val="0"/>
          <w:i w:val="0"/>
        </w:rPr>
        <w:t xml:space="preserve">Седмица 6-я по Пятидесятнице. </w:t>
      </w:r>
      <w:r>
        <w:rPr>
          <w:rFonts w:ascii="Times New Roman" w:hAnsi="Times New Roman"/>
          <w:b/>
          <w:i w:val="0"/>
        </w:rPr>
        <w:t>Владимирской иконы Божией Матери</w:t>
      </w:r>
      <w:r>
        <w:rPr>
          <w:rFonts w:ascii="Times New Roman" w:hAnsi="Times New Roman"/>
          <w:b w:val="0"/>
          <w:i w:val="0"/>
        </w:rPr>
        <w:t xml:space="preserve"> (празднество установлено в память спасения Москвы от нашествия хана Ахмата в 1480 г.). Мц. Агриппины (253–260). </w:t>
      </w:r>
      <w:r>
        <w:rPr>
          <w:rFonts w:ascii="Times New Roman" w:hAnsi="Times New Roman"/>
          <w:b/>
          <w:i w:val="0"/>
        </w:rPr>
        <w:t>Собор Владимирских святых.</w:t>
      </w:r>
    </w:p>
    <w:p>
      <w:r>
        <w:rPr>
          <w:rFonts w:ascii="Times New Roman" w:hAnsi="Times New Roman"/>
          <w:b w:val="0"/>
          <w:i w:val="0"/>
        </w:rPr>
        <w:t>Прав. Артемия Ве́ркольского (1545). Второе перенесение мощей свт. Германа, архиеп. Казанского (1714). Мчч. Евстохия, Га́ия, Про́вия, Ло́ллия, Урвана и иных (IV).</w:t>
      </w:r>
    </w:p>
    <w:p>
      <w:r>
        <w:rPr>
          <w:rFonts w:ascii="Times New Roman" w:hAnsi="Times New Roman"/>
          <w:b w:val="0"/>
          <w:i w:val="0"/>
        </w:rPr>
        <w:t xml:space="preserve">Сщмчч. Александра </w:t>
      </w:r>
      <w:r>
        <w:rPr>
          <w:rFonts w:ascii="Times New Roman" w:hAnsi="Times New Roman"/>
          <w:b w:val="0"/>
          <w:i/>
        </w:rPr>
        <w:t>Миропольского</w:t>
      </w:r>
      <w:r>
        <w:rPr>
          <w:rFonts w:ascii="Times New Roman" w:hAnsi="Times New Roman"/>
          <w:b w:val="0"/>
          <w:i w:val="0"/>
        </w:rPr>
        <w:t xml:space="preserve">, Петра </w:t>
      </w:r>
      <w:r>
        <w:rPr>
          <w:rFonts w:ascii="Times New Roman" w:hAnsi="Times New Roman"/>
          <w:b w:val="0"/>
          <w:i/>
        </w:rPr>
        <w:t>Смородинцева</w:t>
      </w:r>
      <w:r>
        <w:rPr>
          <w:rFonts w:ascii="Times New Roman" w:hAnsi="Times New Roman"/>
          <w:b w:val="0"/>
          <w:i w:val="0"/>
        </w:rPr>
        <w:t xml:space="preserve"> пресвитеров (1918); сщмч. Митрофана, архиеп. Астраханского (1919).</w:t>
      </w:r>
    </w:p>
    <w:p>
      <w:r>
        <w:rPr>
          <w:rFonts w:ascii="Times New Roman" w:hAnsi="Times New Roman"/>
          <w:b w:val="0"/>
          <w:i w:val="0"/>
        </w:rPr>
        <w:t>Псково-Печерской, именуемой «Умиление» (1524), Заоникиевской (1588) и именуемой «Вратарница», или «Неугасимая Свеча» (1894), икон Божией Матери.</w:t>
      </w:r>
    </w:p>
    <w:p>
      <w:r>
        <w:rPr>
          <w:rFonts w:ascii="Times New Roman" w:hAnsi="Times New Roman"/>
          <w:b w:val="0"/>
          <w:i w:val="0"/>
        </w:rPr>
        <w:t xml:space="preserve">Утр. – Лк., 4 зач., </w:t>
      </w:r>
      <w:r>
        <w:rPr>
          <w:rFonts w:ascii="Times New Roman" w:hAnsi="Times New Roman"/>
          <w:b w:val="0"/>
          <w:i w:val="0"/>
        </w:rPr>
        <w:t>I, 39–49</w:t>
      </w:r>
      <w:r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</w:rPr>
        <w:t>56</w:t>
      </w:r>
      <w:r>
        <w:rPr>
          <w:rFonts w:ascii="Times New Roman" w:hAnsi="Times New Roman"/>
          <w:b w:val="0"/>
          <w:i w:val="0"/>
        </w:rPr>
        <w:t xml:space="preserve">. Лит. – Рим., 121 зач., </w:t>
      </w:r>
      <w:r>
        <w:rPr>
          <w:rFonts w:ascii="Times New Roman" w:hAnsi="Times New Roman"/>
          <w:b w:val="0"/>
          <w:i w:val="0"/>
        </w:rPr>
        <w:t>XVI, 17–24</w:t>
      </w:r>
      <w:r>
        <w:rPr>
          <w:rFonts w:ascii="Times New Roman" w:hAnsi="Times New Roman"/>
          <w:b w:val="0"/>
          <w:i w:val="0"/>
        </w:rPr>
        <w:t xml:space="preserve">. Мф., 51 зач., </w:t>
      </w:r>
      <w:r>
        <w:rPr>
          <w:rFonts w:ascii="Times New Roman" w:hAnsi="Times New Roman"/>
          <w:b w:val="0"/>
          <w:i w:val="0"/>
        </w:rPr>
        <w:t>XIII, 10–23</w:t>
      </w:r>
      <w:r>
        <w:rPr>
          <w:rFonts w:ascii="Times New Roman" w:hAnsi="Times New Roman"/>
          <w:b w:val="0"/>
          <w:i w:val="0"/>
        </w:rPr>
        <w:t xml:space="preserve"> – за понедельник и за вторник (под зачало): 1 Кор., 122 зач., </w:t>
      </w:r>
      <w:r>
        <w:rPr>
          <w:rFonts w:ascii="Times New Roman" w:hAnsi="Times New Roman"/>
          <w:b w:val="0"/>
          <w:i w:val="0"/>
        </w:rPr>
        <w:t>I, 1–9</w:t>
      </w:r>
      <w:r>
        <w:rPr>
          <w:rFonts w:ascii="Times New Roman" w:hAnsi="Times New Roman"/>
          <w:b w:val="0"/>
          <w:i w:val="0"/>
        </w:rPr>
        <w:t xml:space="preserve">. Мф., 52 зач., </w:t>
      </w:r>
      <w:r>
        <w:rPr>
          <w:rFonts w:ascii="Times New Roman" w:hAnsi="Times New Roman"/>
          <w:b w:val="0"/>
          <w:i w:val="0"/>
        </w:rPr>
        <w:t>XIII, 24–30</w:t>
      </w:r>
      <w:r>
        <w:rPr>
          <w:rFonts w:ascii="Times New Roman" w:hAnsi="Times New Roman"/>
          <w:b w:val="0"/>
          <w:i w:val="0"/>
        </w:rPr>
        <w:t xml:space="preserve">. Богородицы: Флп., 240 зач., </w:t>
      </w:r>
      <w:r>
        <w:rPr>
          <w:rFonts w:ascii="Times New Roman" w:hAnsi="Times New Roman"/>
          <w:b w:val="0"/>
          <w:i w:val="0"/>
        </w:rPr>
        <w:t>II, 5–11</w:t>
      </w:r>
      <w:r>
        <w:rPr>
          <w:rFonts w:ascii="Times New Roman" w:hAnsi="Times New Roman"/>
          <w:b w:val="0"/>
          <w:i w:val="0"/>
        </w:rPr>
        <w:t xml:space="preserve">. Лк., 54 зач., </w:t>
      </w:r>
      <w:r>
        <w:rPr>
          <w:rFonts w:ascii="Times New Roman" w:hAnsi="Times New Roman"/>
          <w:b w:val="0"/>
          <w:i w:val="0"/>
        </w:rPr>
        <w:t>X, 38–42</w:t>
      </w:r>
      <w:r>
        <w:rPr>
          <w:rFonts w:ascii="Times New Roman" w:hAnsi="Times New Roman"/>
          <w:b w:val="0"/>
          <w:i w:val="0"/>
        </w:rPr>
        <w:t xml:space="preserve">; </w:t>
      </w:r>
      <w:r>
        <w:rPr>
          <w:rFonts w:ascii="Times New Roman" w:hAnsi="Times New Roman"/>
          <w:b w:val="0"/>
          <w:i w:val="0"/>
        </w:rPr>
        <w:t>XI, 27–28</w:t>
      </w:r>
      <w:r>
        <w:rPr>
          <w:rFonts w:ascii="Times New Roman" w:hAnsi="Times New Roman"/>
          <w:b w:val="0"/>
          <w:i w:val="0"/>
        </w:rPr>
        <w:t>.</w:t>
      </w:r>
    </w:p>
    <w:p>
      <w:r>
        <w:br w:type="page"/>
      </w:r>
    </w:p>
    <w:p>
      <w:r>
        <w:rPr>
          <w:rFonts w:ascii="Times New Roman" w:hAnsi="Times New Roman"/>
          <w:b/>
          <w:color w:val="DD0C0C"/>
          <w:sz w:val="22"/>
        </w:rPr>
        <w:t>7 июля (24 июня ст. ст.), вторник</w:t>
      </w:r>
    </w:p>
    <w:p>
      <w:pPr>
        <w:ind w:left="283"/>
      </w:pPr>
      <w:r>
        <w:rPr>
          <w:rFonts w:ascii="Times New Roman" w:hAnsi="Times New Roman"/>
          <w:i/>
          <w:sz w:val="18"/>
        </w:rPr>
        <w:t>Неподвижный праздник: Рождество Иоанна Предтечи.</w:t>
      </w:r>
    </w:p>
    <w:p>
      <w:pPr>
        <w:ind w:left="283"/>
      </w:pPr>
      <w:r>
        <w:rPr>
          <w:rFonts w:ascii="Times New Roman" w:hAnsi="Times New Roman"/>
          <w:i/>
          <w:sz w:val="18"/>
        </w:rPr>
        <w:t>Предупреждение DQ.5: ожидалось: Рождество Иоанна Предтечи; в API: 24. Вторник. Рождество́ честно́го сла́вного Проро́ка, Предте́чи и Крести́теля Госпо́дня Иоа́нна..</w:t>
      </w:r>
    </w:p>
    <w:p>
      <w:r>
        <w:rPr>
          <w:rFonts w:ascii="Times New Roman" w:hAnsi="Times New Roman"/>
          <w:b/>
          <w:i w:val="0"/>
        </w:rPr>
        <w:t>Рождество честно́го славного Пророка, Предтечи и Крестителя Господня Иоанна.</w:t>
      </w:r>
    </w:p>
    <w:p>
      <w:r>
        <w:rPr>
          <w:rFonts w:ascii="Times New Roman" w:hAnsi="Times New Roman"/>
          <w:b w:val="0"/>
          <w:i w:val="0"/>
        </w:rPr>
        <w:t>Прп. Антония Дымского (ок. 1224). Правв. отроков Иакова и Иоанна Меню́жских (1566–1569). Мчч. семи братий: Оре́нтия, Фарна́кия, Еро́са, Фи́рмоса, Фирми́на, Кириа́ка и Ло́нгина (IV).</w:t>
      </w:r>
    </w:p>
    <w:p>
      <w:r>
        <w:rPr>
          <w:rFonts w:ascii="Times New Roman" w:hAnsi="Times New Roman"/>
          <w:b w:val="0"/>
          <w:i w:val="0"/>
        </w:rPr>
        <w:t xml:space="preserve">Утр. – Лк., 3 зач., </w:t>
      </w:r>
      <w:r>
        <w:rPr>
          <w:rFonts w:ascii="Times New Roman" w:hAnsi="Times New Roman"/>
          <w:b w:val="0"/>
          <w:i w:val="0"/>
        </w:rPr>
        <w:t>I, 24–25</w:t>
      </w:r>
      <w:r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</w:rPr>
        <w:t>57–68</w:t>
      </w:r>
      <w:r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</w:rPr>
        <w:t>76</w:t>
      </w:r>
      <w:r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</w:rPr>
        <w:t>80</w:t>
      </w:r>
      <w:r>
        <w:rPr>
          <w:rFonts w:ascii="Times New Roman" w:hAnsi="Times New Roman"/>
          <w:b w:val="0"/>
          <w:i w:val="0"/>
        </w:rPr>
        <w:t xml:space="preserve">. Лит. – Предтечи: Рим., 112 зач., </w:t>
      </w:r>
      <w:r>
        <w:rPr>
          <w:rFonts w:ascii="Times New Roman" w:hAnsi="Times New Roman"/>
          <w:b w:val="0"/>
          <w:i w:val="0"/>
        </w:rPr>
        <w:t>XIII, 11</w:t>
      </w:r>
      <w:r>
        <w:rPr>
          <w:rFonts w:ascii="Times New Roman" w:hAnsi="Times New Roman"/>
          <w:b w:val="0"/>
          <w:i w:val="0"/>
        </w:rPr>
        <w:t xml:space="preserve"> – </w:t>
      </w:r>
      <w:r>
        <w:rPr>
          <w:rFonts w:ascii="Times New Roman" w:hAnsi="Times New Roman"/>
          <w:b w:val="0"/>
          <w:i w:val="0"/>
        </w:rPr>
        <w:t>XIV, 4</w:t>
      </w:r>
      <w:r>
        <w:rPr>
          <w:rFonts w:ascii="Times New Roman" w:hAnsi="Times New Roman"/>
          <w:b w:val="0"/>
          <w:i w:val="0"/>
        </w:rPr>
        <w:t xml:space="preserve">. Лк., 1 зач., </w:t>
      </w:r>
      <w:r>
        <w:rPr>
          <w:rFonts w:ascii="Times New Roman" w:hAnsi="Times New Roman"/>
          <w:b w:val="0"/>
          <w:i w:val="0"/>
        </w:rPr>
        <w:t>I, 1–25</w:t>
      </w:r>
      <w:r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</w:rPr>
        <w:t>57–68</w:t>
      </w:r>
      <w:r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</w:rPr>
        <w:t>76</w:t>
      </w:r>
      <w:r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</w:rPr>
        <w:t>80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/>
          <w:i w:val="0"/>
        </w:rPr>
        <w:t>На утрене</w:t>
      </w:r>
      <w:r>
        <w:rPr>
          <w:rFonts w:ascii="Times New Roman" w:hAnsi="Times New Roman"/>
          <w:b w:val="0"/>
          <w:i w:val="0"/>
        </w:rPr>
        <w:t xml:space="preserve"> величание: «Величаем тя, Предтече Спасов Иоанне, и чтим е́же от непло́дове преславное рождество твое».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8 июля (25 июня ст. ст.), среда</w:t>
      </w:r>
    </w:p>
    <w:p>
      <w:pPr>
        <w:ind w:left="283"/>
      </w:pPr>
      <w:r>
        <w:rPr>
          <w:rFonts w:ascii="Times New Roman" w:hAnsi="Times New Roman"/>
          <w:i/>
          <w:sz w:val="18"/>
        </w:rPr>
        <w:t>Пост: Постный день (среда).</w:t>
      </w:r>
    </w:p>
    <w:p>
      <w:r>
        <w:rPr>
          <w:rFonts w:ascii="Times New Roman" w:hAnsi="Times New Roman"/>
          <w:b w:val="0"/>
          <w:i w:val="0"/>
        </w:rPr>
        <w:t>Прмц. Февронии девы (ок. 304).</w:t>
      </w:r>
    </w:p>
    <w:p>
      <w:r>
        <w:rPr>
          <w:rFonts w:ascii="Times New Roman" w:hAnsi="Times New Roman"/>
          <w:b w:val="0"/>
          <w:i w:val="0"/>
        </w:rPr>
        <w:t>Блгвв. кн. Петра, в иночестве Давида, и кн. Февронии, в иночестве Евфросинии, Муромских, чудотворцев (1228). Прп. Далма́та Исе́тского (1697).</w:t>
      </w:r>
    </w:p>
    <w:p>
      <w:r>
        <w:rPr>
          <w:rFonts w:ascii="Times New Roman" w:hAnsi="Times New Roman"/>
          <w:b w:val="0"/>
          <w:i w:val="0"/>
        </w:rPr>
        <w:t xml:space="preserve">Сщмч. Василия </w:t>
      </w:r>
      <w:r>
        <w:rPr>
          <w:rFonts w:ascii="Times New Roman" w:hAnsi="Times New Roman"/>
          <w:b w:val="0"/>
          <w:i/>
        </w:rPr>
        <w:t>Милицына</w:t>
      </w:r>
      <w:r>
        <w:rPr>
          <w:rFonts w:ascii="Times New Roman" w:hAnsi="Times New Roman"/>
          <w:b w:val="0"/>
          <w:i w:val="0"/>
        </w:rPr>
        <w:t xml:space="preserve"> пресвитера (1918); прп. Никона </w:t>
      </w:r>
      <w:r>
        <w:rPr>
          <w:rFonts w:ascii="Times New Roman" w:hAnsi="Times New Roman"/>
          <w:b w:val="0"/>
          <w:i/>
        </w:rPr>
        <w:t>Беляева</w:t>
      </w:r>
      <w:r>
        <w:rPr>
          <w:rFonts w:ascii="Times New Roman" w:hAnsi="Times New Roman"/>
          <w:b w:val="0"/>
          <w:i w:val="0"/>
        </w:rPr>
        <w:t xml:space="preserve">, исп. (1931); сщмч. Василия </w:t>
      </w:r>
      <w:r>
        <w:rPr>
          <w:rFonts w:ascii="Times New Roman" w:hAnsi="Times New Roman"/>
          <w:b w:val="0"/>
          <w:i/>
        </w:rPr>
        <w:t>Протопопова</w:t>
      </w:r>
      <w:r>
        <w:rPr>
          <w:rFonts w:ascii="Times New Roman" w:hAnsi="Times New Roman"/>
          <w:b w:val="0"/>
          <w:i w:val="0"/>
        </w:rPr>
        <w:t xml:space="preserve"> пресвитера (1940).</w:t>
      </w:r>
    </w:p>
    <w:p>
      <w:r>
        <w:rPr>
          <w:rFonts w:ascii="Times New Roman" w:hAnsi="Times New Roman"/>
          <w:b w:val="0"/>
          <w:i w:val="0"/>
        </w:rPr>
        <w:t xml:space="preserve">1 Кор., 127 зач., </w:t>
      </w:r>
      <w:r>
        <w:rPr>
          <w:rFonts w:ascii="Times New Roman" w:hAnsi="Times New Roman"/>
          <w:b w:val="0"/>
          <w:i w:val="0"/>
        </w:rPr>
        <w:t>II, 9</w:t>
      </w:r>
      <w:r>
        <w:rPr>
          <w:rFonts w:ascii="Times New Roman" w:hAnsi="Times New Roman"/>
          <w:b w:val="0"/>
          <w:i w:val="0"/>
        </w:rPr>
        <w:t xml:space="preserve"> – </w:t>
      </w:r>
      <w:r>
        <w:rPr>
          <w:rFonts w:ascii="Times New Roman" w:hAnsi="Times New Roman"/>
          <w:b w:val="0"/>
          <w:i w:val="0"/>
        </w:rPr>
        <w:t>III, 8</w:t>
      </w:r>
      <w:r>
        <w:rPr>
          <w:rFonts w:ascii="Times New Roman" w:hAnsi="Times New Roman"/>
          <w:b w:val="0"/>
          <w:i w:val="0"/>
        </w:rPr>
        <w:t xml:space="preserve">. Мф., 53 зач., </w:t>
      </w:r>
      <w:r>
        <w:rPr>
          <w:rFonts w:ascii="Times New Roman" w:hAnsi="Times New Roman"/>
          <w:b w:val="0"/>
          <w:i w:val="0"/>
        </w:rPr>
        <w:t>XIII, 31–36</w:t>
      </w:r>
      <w:r>
        <w:rPr>
          <w:rFonts w:ascii="Times New Roman" w:hAnsi="Times New Roman"/>
          <w:b w:val="0"/>
          <w:i w:val="0"/>
        </w:rPr>
        <w:t xml:space="preserve">. Прмц.: 2 Кор., 181 зач., </w:t>
      </w:r>
      <w:r>
        <w:rPr>
          <w:rFonts w:ascii="Times New Roman" w:hAnsi="Times New Roman"/>
          <w:b w:val="0"/>
          <w:i w:val="0"/>
        </w:rPr>
        <w:t>VI, 1–10</w:t>
      </w:r>
      <w:r>
        <w:rPr>
          <w:rFonts w:ascii="Times New Roman" w:hAnsi="Times New Roman"/>
          <w:b w:val="0"/>
          <w:i w:val="0"/>
        </w:rPr>
        <w:t xml:space="preserve">. Лк., 33 зач., </w:t>
      </w:r>
      <w:r>
        <w:rPr>
          <w:rFonts w:ascii="Times New Roman" w:hAnsi="Times New Roman"/>
          <w:b w:val="0"/>
          <w:i w:val="0"/>
        </w:rPr>
        <w:t>VII, 36–50</w:t>
      </w:r>
      <w:r>
        <w:rPr>
          <w:rFonts w:ascii="Times New Roman" w:hAnsi="Times New Roman"/>
          <w:b w:val="0"/>
          <w:i w:val="0"/>
        </w:rPr>
        <w:t xml:space="preserve">* , или блгвв. кнн.: Гал., 213 зач., V, 22 – </w:t>
      </w:r>
      <w:r>
        <w:rPr>
          <w:rFonts w:ascii="Times New Roman" w:hAnsi="Times New Roman"/>
          <w:b w:val="0"/>
          <w:i w:val="0"/>
        </w:rPr>
        <w:t>VI, 2</w:t>
      </w:r>
      <w:r>
        <w:rPr>
          <w:rFonts w:ascii="Times New Roman" w:hAnsi="Times New Roman"/>
          <w:b w:val="0"/>
          <w:i w:val="0"/>
        </w:rPr>
        <w:t xml:space="preserve">. Мф., 10 зач., </w:t>
      </w:r>
      <w:r>
        <w:rPr>
          <w:rFonts w:ascii="Times New Roman" w:hAnsi="Times New Roman"/>
          <w:b w:val="0"/>
          <w:i w:val="0"/>
        </w:rPr>
        <w:t>IV, 25</w:t>
      </w:r>
      <w:r>
        <w:rPr>
          <w:rFonts w:ascii="Times New Roman" w:hAnsi="Times New Roman"/>
          <w:b w:val="0"/>
          <w:i w:val="0"/>
        </w:rPr>
        <w:t xml:space="preserve"> – </w:t>
      </w:r>
      <w:r>
        <w:rPr>
          <w:rFonts w:ascii="Times New Roman" w:hAnsi="Times New Roman"/>
          <w:b w:val="0"/>
          <w:i w:val="0"/>
        </w:rPr>
        <w:t>V, 12</w:t>
      </w:r>
      <w:r>
        <w:rPr>
          <w:rFonts w:ascii="Times New Roman" w:hAnsi="Times New Roman"/>
          <w:b w:val="0"/>
          <w:i w:val="0"/>
        </w:rPr>
        <w:t>**.</w:t>
      </w:r>
    </w:p>
    <w:p>
      <w:r>
        <w:rPr>
          <w:rFonts w:ascii="Times New Roman" w:hAnsi="Times New Roman"/>
          <w:b w:val="0"/>
          <w:i w:val="0"/>
        </w:rPr>
        <w:t>На сугубой ектении Божественной литургии присоединяются особые прошения. После литургии читается молитва святым благоверным Петру и Февронии Муромским***.</w:t>
      </w:r>
    </w:p>
    <w:p>
      <w:r>
        <w:rPr>
          <w:rFonts w:ascii="Times New Roman" w:hAnsi="Times New Roman"/>
          <w:b w:val="0"/>
          <w:i w:val="0"/>
        </w:rPr>
        <w:t>* Чтения прмц. Февронии читаются, если ей совершается служба.</w:t>
      </w:r>
    </w:p>
    <w:p>
      <w:r>
        <w:rPr>
          <w:rFonts w:ascii="Times New Roman" w:hAnsi="Times New Roman"/>
          <w:b w:val="0"/>
          <w:i w:val="0"/>
        </w:rPr>
        <w:t>** Чтения блгвв. кн. Петра и кн. Февронии читаются, если им совершается служба.</w:t>
      </w:r>
    </w:p>
    <w:p>
      <w:r>
        <w:rPr>
          <w:rFonts w:ascii="Times New Roman" w:hAnsi="Times New Roman"/>
          <w:b w:val="0"/>
          <w:i w:val="0"/>
        </w:rPr>
        <w:t>*** Согласно определению Священного Синода Русской Православной Церкви от 26 декабря 2012 года, в дни памяти блгвв. кн. Петра и кн. Февронии за Божественной литургией следует присоединять к сугубой ектении особые прошения (см. в «Богослужебных указаниях»).</w:t>
      </w:r>
      <w:r>
        <w:br/>
      </w:r>
      <w:r>
        <w:rPr>
          <w:rFonts w:ascii="Times New Roman" w:hAnsi="Times New Roman"/>
          <w:b w:val="0"/>
          <w:i w:val="0"/>
        </w:rPr>
        <w:t>29 мая 2013 года Священный Синод утвердил текст молитвы свв. блгвв. Петру и Февронии для включения в богослужебные чинопоследования и прочтения по окончании Божественной литургии в дни памяти святых супругов (см. в «Богослужебных указаниях»).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9 июля (26 июня ст. ст.), четверг</w:t>
      </w:r>
    </w:p>
    <w:p>
      <w:r>
        <w:rPr>
          <w:rFonts w:ascii="Times New Roman" w:hAnsi="Times New Roman"/>
          <w:b/>
          <w:i w:val="0"/>
        </w:rPr>
        <w:t>Тихвинской иконы Божией Матери</w:t>
      </w:r>
      <w:r>
        <w:rPr>
          <w:rFonts w:ascii="Times New Roman" w:hAnsi="Times New Roman"/>
          <w:b w:val="0"/>
          <w:i w:val="0"/>
        </w:rPr>
        <w:t xml:space="preserve"> (1383). Прп. Давида Солунского (ок. 540).</w:t>
      </w:r>
    </w:p>
    <w:p>
      <w:r>
        <w:rPr>
          <w:rFonts w:ascii="Times New Roman" w:hAnsi="Times New Roman"/>
          <w:b w:val="0"/>
          <w:i w:val="0"/>
        </w:rPr>
        <w:t>Свт. Дионисия, архиеп. Суздальского (1385). Обре́тение мощей прп. Тихона Лу́ховского, Костромского (1569). Перенесение мощей прп. Нила Столобе́нского (1995). Прп. Иоанна, еп. Готфского (VIII).</w:t>
      </w:r>
    </w:p>
    <w:p>
      <w:r>
        <w:rPr>
          <w:rFonts w:ascii="Times New Roman" w:hAnsi="Times New Roman"/>
          <w:b w:val="0"/>
          <w:i w:val="0"/>
        </w:rPr>
        <w:t xml:space="preserve">Сщмч. Георгия </w:t>
      </w:r>
      <w:r>
        <w:rPr>
          <w:rFonts w:ascii="Times New Roman" w:hAnsi="Times New Roman"/>
          <w:b w:val="0"/>
          <w:i/>
        </w:rPr>
        <w:t>Степанюка</w:t>
      </w:r>
      <w:r>
        <w:rPr>
          <w:rFonts w:ascii="Times New Roman" w:hAnsi="Times New Roman"/>
          <w:b w:val="0"/>
          <w:i w:val="0"/>
        </w:rPr>
        <w:t xml:space="preserve"> пресвитера (1918).</w:t>
      </w:r>
    </w:p>
    <w:p>
      <w:r>
        <w:rPr>
          <w:rFonts w:ascii="Times New Roman" w:hAnsi="Times New Roman"/>
          <w:b w:val="0"/>
          <w:i w:val="0"/>
        </w:rPr>
        <w:t>Нямецкой (1399), Седмиезерной (XVII) и Лиддской (Римской) (I) икон Божией Матери.</w:t>
      </w:r>
    </w:p>
    <w:p>
      <w:r>
        <w:rPr>
          <w:rFonts w:ascii="Times New Roman" w:hAnsi="Times New Roman"/>
          <w:b w:val="0"/>
          <w:i w:val="0"/>
        </w:rPr>
        <w:t xml:space="preserve">Утр. – Лк., 4 зач., </w:t>
      </w:r>
      <w:r>
        <w:rPr>
          <w:rFonts w:ascii="Times New Roman" w:hAnsi="Times New Roman"/>
          <w:b w:val="0"/>
          <w:i w:val="0"/>
        </w:rPr>
        <w:t>I, 39–49</w:t>
      </w:r>
      <w:r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</w:rPr>
        <w:t>56</w:t>
      </w:r>
      <w:r>
        <w:rPr>
          <w:rFonts w:ascii="Times New Roman" w:hAnsi="Times New Roman"/>
          <w:b w:val="0"/>
          <w:i w:val="0"/>
        </w:rPr>
        <w:t xml:space="preserve">. Лит. – 1 Кор., 129 зач., </w:t>
      </w:r>
      <w:r>
        <w:rPr>
          <w:rFonts w:ascii="Times New Roman" w:hAnsi="Times New Roman"/>
          <w:b w:val="0"/>
          <w:i w:val="0"/>
        </w:rPr>
        <w:t>III, 18–23</w:t>
      </w:r>
      <w:r>
        <w:rPr>
          <w:rFonts w:ascii="Times New Roman" w:hAnsi="Times New Roman"/>
          <w:b w:val="0"/>
          <w:i w:val="0"/>
        </w:rPr>
        <w:t xml:space="preserve">. Мф., 54 зач., </w:t>
      </w:r>
      <w:r>
        <w:rPr>
          <w:rFonts w:ascii="Times New Roman" w:hAnsi="Times New Roman"/>
          <w:b w:val="0"/>
          <w:i w:val="0"/>
        </w:rPr>
        <w:t>XIII, 36–43</w:t>
      </w:r>
      <w:r>
        <w:rPr>
          <w:rFonts w:ascii="Times New Roman" w:hAnsi="Times New Roman"/>
          <w:b w:val="0"/>
          <w:i w:val="0"/>
        </w:rPr>
        <w:t xml:space="preserve">. Богородицы: Флп., 240 зач., </w:t>
      </w:r>
      <w:r>
        <w:rPr>
          <w:rFonts w:ascii="Times New Roman" w:hAnsi="Times New Roman"/>
          <w:b w:val="0"/>
          <w:i w:val="0"/>
        </w:rPr>
        <w:t>II, 5–11</w:t>
      </w:r>
      <w:r>
        <w:rPr>
          <w:rFonts w:ascii="Times New Roman" w:hAnsi="Times New Roman"/>
          <w:b w:val="0"/>
          <w:i w:val="0"/>
        </w:rPr>
        <w:t xml:space="preserve">. Лк., 54 зач., </w:t>
      </w:r>
      <w:r>
        <w:rPr>
          <w:rFonts w:ascii="Times New Roman" w:hAnsi="Times New Roman"/>
          <w:b w:val="0"/>
          <w:i w:val="0"/>
        </w:rPr>
        <w:t>X, 38–42</w:t>
      </w:r>
      <w:r>
        <w:rPr>
          <w:rFonts w:ascii="Times New Roman" w:hAnsi="Times New Roman"/>
          <w:b w:val="0"/>
          <w:i w:val="0"/>
        </w:rPr>
        <w:t xml:space="preserve">; </w:t>
      </w:r>
      <w:r>
        <w:rPr>
          <w:rFonts w:ascii="Times New Roman" w:hAnsi="Times New Roman"/>
          <w:b w:val="0"/>
          <w:i w:val="0"/>
        </w:rPr>
        <w:t>XI, 27–28</w:t>
      </w:r>
      <w:r>
        <w:rPr>
          <w:rFonts w:ascii="Times New Roman" w:hAnsi="Times New Roman"/>
          <w:b w:val="0"/>
          <w:i w:val="0"/>
        </w:rPr>
        <w:t>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10 июля (27 июня ст. ст.), пятница</w:t>
      </w:r>
    </w:p>
    <w:p>
      <w:pPr>
        <w:ind w:left="283"/>
      </w:pPr>
      <w:r>
        <w:rPr>
          <w:rFonts w:ascii="Times New Roman" w:hAnsi="Times New Roman"/>
          <w:i/>
          <w:sz w:val="18"/>
        </w:rPr>
        <w:t>Пост: Постный день (пятница).</w:t>
      </w:r>
    </w:p>
    <w:p>
      <w:r>
        <w:rPr>
          <w:rFonts w:ascii="Times New Roman" w:hAnsi="Times New Roman"/>
          <w:b w:val="0"/>
          <w:i w:val="0"/>
        </w:rPr>
        <w:t xml:space="preserve">Прп. Сампсона странноприимца (ок. 530). Прав. Иоанны мироносицы (I). </w:t>
      </w:r>
      <w:r>
        <w:rPr>
          <w:rFonts w:ascii="Times New Roman" w:hAnsi="Times New Roman"/>
          <w:b/>
          <w:i w:val="0"/>
        </w:rPr>
        <w:t>Обре́тение мощей прп. Амвросия Оптинского</w:t>
      </w:r>
      <w:r>
        <w:rPr>
          <w:rFonts w:ascii="Times New Roman" w:hAnsi="Times New Roman"/>
          <w:b w:val="0"/>
          <w:i w:val="0"/>
        </w:rPr>
        <w:t xml:space="preserve"> и прпп. старцев Оптинских Льва, Макария, Илариона, Анатолия Старшего, Варсонофия и Анатолия Младшего (1998)*.</w:t>
      </w:r>
    </w:p>
    <w:p>
      <w:r>
        <w:rPr>
          <w:rFonts w:ascii="Times New Roman" w:hAnsi="Times New Roman"/>
          <w:b w:val="0"/>
          <w:i w:val="0"/>
        </w:rPr>
        <w:t>Прп. Серапиона Кожеезе́рского (1611). Прп. Севи́ра пресвитера (VI). Прп. Георгия Иверского, Святогорца (1065) (Груз.). Прп. Марти́на Ту́ровского (после 1146).</w:t>
      </w:r>
    </w:p>
    <w:p>
      <w:r>
        <w:rPr>
          <w:rFonts w:ascii="Times New Roman" w:hAnsi="Times New Roman"/>
          <w:b w:val="0"/>
          <w:i w:val="0"/>
        </w:rPr>
        <w:t xml:space="preserve">Сщмчч. Григория </w:t>
      </w:r>
      <w:r>
        <w:rPr>
          <w:rFonts w:ascii="Times New Roman" w:hAnsi="Times New Roman"/>
          <w:b w:val="0"/>
          <w:i/>
        </w:rPr>
        <w:t>Никольского</w:t>
      </w:r>
      <w:r>
        <w:rPr>
          <w:rFonts w:ascii="Times New Roman" w:hAnsi="Times New Roman"/>
          <w:b w:val="0"/>
          <w:i w:val="0"/>
        </w:rPr>
        <w:t xml:space="preserve">, Александра </w:t>
      </w:r>
      <w:r>
        <w:rPr>
          <w:rFonts w:ascii="Times New Roman" w:hAnsi="Times New Roman"/>
          <w:b w:val="0"/>
          <w:i/>
        </w:rPr>
        <w:t>Сидорова</w:t>
      </w:r>
      <w:r>
        <w:rPr>
          <w:rFonts w:ascii="Times New Roman" w:hAnsi="Times New Roman"/>
          <w:b w:val="0"/>
          <w:i w:val="0"/>
        </w:rPr>
        <w:t xml:space="preserve"> и Владимира </w:t>
      </w:r>
      <w:r>
        <w:rPr>
          <w:rFonts w:ascii="Times New Roman" w:hAnsi="Times New Roman"/>
          <w:b w:val="0"/>
          <w:i/>
        </w:rPr>
        <w:t>Сергеева</w:t>
      </w:r>
      <w:r>
        <w:rPr>
          <w:rFonts w:ascii="Times New Roman" w:hAnsi="Times New Roman"/>
          <w:b w:val="0"/>
          <w:i w:val="0"/>
        </w:rPr>
        <w:t xml:space="preserve"> пресвитеров (1918); сщмч. Петра </w:t>
      </w:r>
      <w:r>
        <w:rPr>
          <w:rFonts w:ascii="Times New Roman" w:hAnsi="Times New Roman"/>
          <w:b w:val="0"/>
          <w:i/>
        </w:rPr>
        <w:t>Остроумова</w:t>
      </w:r>
      <w:r>
        <w:rPr>
          <w:rFonts w:ascii="Times New Roman" w:hAnsi="Times New Roman"/>
          <w:b w:val="0"/>
          <w:i w:val="0"/>
        </w:rPr>
        <w:t xml:space="preserve"> пресвитера (1939).</w:t>
      </w:r>
    </w:p>
    <w:p>
      <w:r>
        <w:rPr>
          <w:rFonts w:ascii="Times New Roman" w:hAnsi="Times New Roman"/>
          <w:b w:val="0"/>
          <w:i w:val="0"/>
        </w:rPr>
        <w:t xml:space="preserve">1 Кор., 130 зач. (от полу́), </w:t>
      </w:r>
      <w:r>
        <w:rPr>
          <w:rFonts w:ascii="Times New Roman" w:hAnsi="Times New Roman"/>
          <w:b w:val="0"/>
          <w:i w:val="0"/>
        </w:rPr>
        <w:t>IV, 5–8</w:t>
      </w:r>
      <w:r>
        <w:rPr>
          <w:rFonts w:ascii="Times New Roman" w:hAnsi="Times New Roman"/>
          <w:b w:val="0"/>
          <w:i w:val="0"/>
        </w:rPr>
        <w:t xml:space="preserve">. Мф., 55 зач., </w:t>
      </w:r>
      <w:r>
        <w:rPr>
          <w:rFonts w:ascii="Times New Roman" w:hAnsi="Times New Roman"/>
          <w:b w:val="0"/>
          <w:i w:val="0"/>
        </w:rPr>
        <w:t>XIII, 44–54</w:t>
      </w:r>
      <w:r>
        <w:rPr>
          <w:rFonts w:ascii="Times New Roman" w:hAnsi="Times New Roman"/>
          <w:b w:val="0"/>
          <w:i w:val="0"/>
        </w:rPr>
        <w:t xml:space="preserve">. Прп. Сампсона: Гал., 213 зач., V, 22 – </w:t>
      </w:r>
      <w:r>
        <w:rPr>
          <w:rFonts w:ascii="Times New Roman" w:hAnsi="Times New Roman"/>
          <w:b w:val="0"/>
          <w:i w:val="0"/>
        </w:rPr>
        <w:t>VI, 2</w:t>
      </w:r>
      <w:r>
        <w:rPr>
          <w:rFonts w:ascii="Times New Roman" w:hAnsi="Times New Roman"/>
          <w:b w:val="0"/>
          <w:i w:val="0"/>
        </w:rPr>
        <w:t xml:space="preserve">. Лк., 67 зач., </w:t>
      </w:r>
      <w:r>
        <w:rPr>
          <w:rFonts w:ascii="Times New Roman" w:hAnsi="Times New Roman"/>
          <w:b w:val="0"/>
          <w:i w:val="0"/>
        </w:rPr>
        <w:t>XII, 32–40</w:t>
      </w:r>
      <w:r>
        <w:rPr>
          <w:rFonts w:ascii="Times New Roman" w:hAnsi="Times New Roman"/>
          <w:b w:val="0"/>
          <w:i w:val="0"/>
        </w:rPr>
        <w:t>**.</w:t>
      </w:r>
    </w:p>
    <w:p>
      <w:r>
        <w:rPr>
          <w:rFonts w:ascii="Times New Roman" w:hAnsi="Times New Roman"/>
          <w:b w:val="0"/>
          <w:i w:val="0"/>
        </w:rPr>
        <w:t>* Празднование в честь обретения мощей преподобных старцев Оптинских Льва, Макария, Илариона, Анатолия (Зерцалова), Варсонофия и Анатолия (Потапова) внесено в календарь по благословению Святейшего Патриарха Кирилла от 12 ноября 2022 года. Мощи указанных старцев и преподобного Амвросия Оптинского были обретены в один день.</w:t>
      </w:r>
    </w:p>
    <w:p>
      <w:r>
        <w:rPr>
          <w:rFonts w:ascii="Times New Roman" w:hAnsi="Times New Roman"/>
          <w:b w:val="0"/>
          <w:i w:val="0"/>
        </w:rPr>
        <w:t xml:space="preserve">** Если совершается полиелейная служба прп. Амвросия Оптинского, то на утрене читается Евангелие от Матфея, 43 зач., </w:t>
      </w:r>
      <w:r>
        <w:rPr>
          <w:rFonts w:ascii="Times New Roman" w:hAnsi="Times New Roman"/>
          <w:b w:val="0"/>
          <w:i w:val="0"/>
        </w:rPr>
        <w:t>XI, 27–30</w:t>
      </w:r>
      <w:r>
        <w:rPr>
          <w:rFonts w:ascii="Times New Roman" w:hAnsi="Times New Roman"/>
          <w:b w:val="0"/>
          <w:i w:val="0"/>
        </w:rPr>
        <w:t xml:space="preserve">, а на литургии – чтения дня и преподобного: Гал., 213 зач., </w:t>
      </w:r>
      <w:r>
        <w:rPr>
          <w:rFonts w:ascii="Times New Roman" w:hAnsi="Times New Roman"/>
          <w:b w:val="0"/>
          <w:i w:val="0"/>
        </w:rPr>
        <w:t>V, 22</w:t>
      </w:r>
      <w:r>
        <w:rPr>
          <w:rFonts w:ascii="Times New Roman" w:hAnsi="Times New Roman"/>
          <w:b w:val="0"/>
          <w:i w:val="0"/>
        </w:rPr>
        <w:t xml:space="preserve"> – </w:t>
      </w:r>
      <w:r>
        <w:rPr>
          <w:rFonts w:ascii="Times New Roman" w:hAnsi="Times New Roman"/>
          <w:b w:val="0"/>
          <w:i w:val="0"/>
        </w:rPr>
        <w:t>VI, 2</w:t>
      </w:r>
      <w:r>
        <w:rPr>
          <w:rFonts w:ascii="Times New Roman" w:hAnsi="Times New Roman"/>
          <w:b w:val="0"/>
          <w:i w:val="0"/>
        </w:rPr>
        <w:t xml:space="preserve">. Лк., 24 зач., </w:t>
      </w:r>
      <w:r>
        <w:rPr>
          <w:rFonts w:ascii="Times New Roman" w:hAnsi="Times New Roman"/>
          <w:b w:val="0"/>
          <w:i w:val="0"/>
        </w:rPr>
        <w:t>VI, 17–23</w:t>
      </w:r>
      <w:r>
        <w:rPr>
          <w:rFonts w:ascii="Times New Roman" w:hAnsi="Times New Roman"/>
          <w:b w:val="0"/>
          <w:i w:val="0"/>
        </w:rPr>
        <w:t>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11 июля (28 июня ст. ст.), суббота</w:t>
      </w:r>
    </w:p>
    <w:p>
      <w:r>
        <w:rPr>
          <w:rFonts w:ascii="Times New Roman" w:hAnsi="Times New Roman"/>
          <w:b w:val="0"/>
          <w:i w:val="0"/>
        </w:rPr>
        <w:t xml:space="preserve">Перенесение мощей мчч. бессребреников и чудотворцев Кира и Иоанна (412). </w:t>
      </w:r>
      <w:r>
        <w:rPr>
          <w:rFonts w:ascii="Times New Roman" w:hAnsi="Times New Roman"/>
          <w:b/>
          <w:i w:val="0"/>
        </w:rPr>
        <w:t>Прпп. Сергия и Германа Валаамских, чудотворцев</w:t>
      </w:r>
      <w:r>
        <w:rPr>
          <w:rFonts w:ascii="Times New Roman" w:hAnsi="Times New Roman"/>
          <w:b w:val="0"/>
          <w:i w:val="0"/>
        </w:rPr>
        <w:t xml:space="preserve"> (ок. 1353).</w:t>
      </w:r>
    </w:p>
    <w:p>
      <w:r>
        <w:rPr>
          <w:rFonts w:ascii="Times New Roman" w:hAnsi="Times New Roman"/>
          <w:b w:val="0"/>
          <w:i w:val="0"/>
        </w:rPr>
        <w:t>Прп. Ксенофонта Робе́йского (1262). Прп. Павла врача.</w:t>
      </w:r>
    </w:p>
    <w:p>
      <w:r>
        <w:rPr>
          <w:rFonts w:ascii="Times New Roman" w:hAnsi="Times New Roman"/>
          <w:b w:val="0"/>
          <w:i w:val="0"/>
        </w:rPr>
        <w:t xml:space="preserve">Сщмч. Василия </w:t>
      </w:r>
      <w:r>
        <w:rPr>
          <w:rFonts w:ascii="Times New Roman" w:hAnsi="Times New Roman"/>
          <w:b w:val="0"/>
          <w:i/>
        </w:rPr>
        <w:t>Ситникова</w:t>
      </w:r>
      <w:r>
        <w:rPr>
          <w:rFonts w:ascii="Times New Roman" w:hAnsi="Times New Roman"/>
          <w:b w:val="0"/>
          <w:i w:val="0"/>
        </w:rPr>
        <w:t xml:space="preserve"> диакона (1918); прмц. Севастианы </w:t>
      </w:r>
      <w:r>
        <w:rPr>
          <w:rFonts w:ascii="Times New Roman" w:hAnsi="Times New Roman"/>
          <w:b w:val="0"/>
          <w:i/>
        </w:rPr>
        <w:t>Агеевой-Зуевой</w:t>
      </w:r>
      <w:r>
        <w:rPr>
          <w:rFonts w:ascii="Times New Roman" w:hAnsi="Times New Roman"/>
          <w:b w:val="0"/>
          <w:i w:val="0"/>
        </w:rPr>
        <w:t xml:space="preserve"> (1938); сщмч. Григория </w:t>
      </w:r>
      <w:r>
        <w:rPr>
          <w:rFonts w:ascii="Times New Roman" w:hAnsi="Times New Roman"/>
          <w:b w:val="0"/>
          <w:i/>
        </w:rPr>
        <w:t>Самарина</w:t>
      </w:r>
      <w:r>
        <w:rPr>
          <w:rFonts w:ascii="Times New Roman" w:hAnsi="Times New Roman"/>
          <w:b w:val="0"/>
          <w:i w:val="0"/>
        </w:rPr>
        <w:t xml:space="preserve"> диакона (1940).</w:t>
      </w:r>
    </w:p>
    <w:p>
      <w:r>
        <w:rPr>
          <w:rFonts w:ascii="Times New Roman" w:hAnsi="Times New Roman"/>
          <w:b/>
          <w:i w:val="0"/>
        </w:rPr>
        <w:t>Иконы Божией Матери, именуемой «Троеручица»</w:t>
      </w:r>
      <w:r>
        <w:rPr>
          <w:rFonts w:ascii="Times New Roman" w:hAnsi="Times New Roman"/>
          <w:b w:val="0"/>
          <w:i w:val="0"/>
        </w:rPr>
        <w:t xml:space="preserve"> (VIII).</w:t>
      </w:r>
    </w:p>
    <w:p>
      <w:r>
        <w:rPr>
          <w:rFonts w:ascii="Times New Roman" w:hAnsi="Times New Roman"/>
          <w:b w:val="0"/>
          <w:i w:val="0"/>
        </w:rPr>
        <w:t xml:space="preserve">Утр. – Лк., 4 зач., </w:t>
      </w:r>
      <w:r>
        <w:rPr>
          <w:rFonts w:ascii="Times New Roman" w:hAnsi="Times New Roman"/>
          <w:b w:val="0"/>
          <w:i w:val="0"/>
        </w:rPr>
        <w:t>I, 39–49</w:t>
      </w:r>
      <w:r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</w:rPr>
        <w:t>56</w:t>
      </w:r>
      <w:r>
        <w:rPr>
          <w:rFonts w:ascii="Times New Roman" w:hAnsi="Times New Roman"/>
          <w:b w:val="0"/>
          <w:i w:val="0"/>
        </w:rPr>
        <w:t xml:space="preserve">*. Лит. – Богородицы: Флп., 240 зач., </w:t>
      </w:r>
      <w:r>
        <w:rPr>
          <w:rFonts w:ascii="Times New Roman" w:hAnsi="Times New Roman"/>
          <w:b w:val="0"/>
          <w:i w:val="0"/>
        </w:rPr>
        <w:t>II, 5–11</w:t>
      </w:r>
      <w:r>
        <w:rPr>
          <w:rFonts w:ascii="Times New Roman" w:hAnsi="Times New Roman"/>
          <w:b w:val="0"/>
          <w:i w:val="0"/>
        </w:rPr>
        <w:t xml:space="preserve">. Лк., 54 зач., </w:t>
      </w:r>
      <w:r>
        <w:rPr>
          <w:rFonts w:ascii="Times New Roman" w:hAnsi="Times New Roman"/>
          <w:b w:val="0"/>
          <w:i w:val="0"/>
        </w:rPr>
        <w:t>X, 38–42</w:t>
      </w:r>
      <w:r>
        <w:rPr>
          <w:rFonts w:ascii="Times New Roman" w:hAnsi="Times New Roman"/>
          <w:b w:val="0"/>
          <w:i w:val="0"/>
        </w:rPr>
        <w:t xml:space="preserve">; </w:t>
      </w:r>
      <w:r>
        <w:rPr>
          <w:rFonts w:ascii="Times New Roman" w:hAnsi="Times New Roman"/>
          <w:b w:val="0"/>
          <w:i w:val="0"/>
        </w:rPr>
        <w:t>XI, 27–28</w:t>
      </w:r>
      <w:r>
        <w:rPr>
          <w:rFonts w:ascii="Times New Roman" w:hAnsi="Times New Roman"/>
          <w:b w:val="0"/>
          <w:i w:val="0"/>
        </w:rPr>
        <w:t xml:space="preserve">. Ряд.: Рим., 100 зач., </w:t>
      </w:r>
      <w:r>
        <w:rPr>
          <w:rFonts w:ascii="Times New Roman" w:hAnsi="Times New Roman"/>
          <w:b w:val="0"/>
          <w:i w:val="0"/>
        </w:rPr>
        <w:t>IX, 1–5</w:t>
      </w:r>
      <w:r>
        <w:rPr>
          <w:rFonts w:ascii="Times New Roman" w:hAnsi="Times New Roman"/>
          <w:b w:val="0"/>
          <w:i w:val="0"/>
        </w:rPr>
        <w:t xml:space="preserve">. Мф., 32 зач., </w:t>
      </w:r>
      <w:r>
        <w:rPr>
          <w:rFonts w:ascii="Times New Roman" w:hAnsi="Times New Roman"/>
          <w:b w:val="0"/>
          <w:i w:val="0"/>
        </w:rPr>
        <w:t>IX, 18–26</w:t>
      </w:r>
      <w:r>
        <w:rPr>
          <w:rFonts w:ascii="Times New Roman" w:hAnsi="Times New Roman"/>
          <w:b w:val="0"/>
          <w:i w:val="0"/>
        </w:rPr>
        <w:t>.</w:t>
      </w:r>
    </w:p>
    <w:p>
      <w:r>
        <w:rPr>
          <w:rFonts w:ascii="Times New Roman" w:hAnsi="Times New Roman"/>
          <w:b w:val="0"/>
          <w:i w:val="0"/>
        </w:rPr>
        <w:t xml:space="preserve">* Если совершается полиелейная служба прпп. Сергия и Германа, то на утрене читается Евангелие от Матфея, 43 зач., </w:t>
      </w:r>
      <w:r>
        <w:rPr>
          <w:rFonts w:ascii="Times New Roman" w:hAnsi="Times New Roman"/>
          <w:b w:val="0"/>
          <w:i w:val="0"/>
        </w:rPr>
        <w:t>XI, 27–30</w:t>
      </w:r>
      <w:r>
        <w:rPr>
          <w:rFonts w:ascii="Times New Roman" w:hAnsi="Times New Roman"/>
          <w:b w:val="0"/>
          <w:i w:val="0"/>
        </w:rPr>
        <w:t xml:space="preserve">, а на литургии – чтения преподобных: Гал., 213 зач., </w:t>
      </w:r>
      <w:r>
        <w:rPr>
          <w:rFonts w:ascii="Times New Roman" w:hAnsi="Times New Roman"/>
          <w:b w:val="0"/>
          <w:i w:val="0"/>
        </w:rPr>
        <w:t>V, 22</w:t>
      </w:r>
      <w:r>
        <w:rPr>
          <w:rFonts w:ascii="Times New Roman" w:hAnsi="Times New Roman"/>
          <w:b w:val="0"/>
          <w:i w:val="0"/>
        </w:rPr>
        <w:t xml:space="preserve"> – </w:t>
      </w:r>
      <w:r>
        <w:rPr>
          <w:rFonts w:ascii="Times New Roman" w:hAnsi="Times New Roman"/>
          <w:b w:val="0"/>
          <w:i w:val="0"/>
        </w:rPr>
        <w:t>VI, 2</w:t>
      </w:r>
      <w:r>
        <w:rPr>
          <w:rFonts w:ascii="Times New Roman" w:hAnsi="Times New Roman"/>
          <w:b w:val="0"/>
          <w:i w:val="0"/>
        </w:rPr>
        <w:t xml:space="preserve">. Лк., 24 зач., </w:t>
      </w:r>
      <w:r>
        <w:rPr>
          <w:rFonts w:ascii="Times New Roman" w:hAnsi="Times New Roman"/>
          <w:b w:val="0"/>
          <w:i w:val="0"/>
        </w:rPr>
        <w:t>VI, 17–23</w:t>
      </w:r>
      <w:r>
        <w:rPr>
          <w:rFonts w:ascii="Times New Roman" w:hAnsi="Times New Roman"/>
          <w:b w:val="0"/>
          <w:i w:val="0"/>
        </w:rPr>
        <w:t>, и дня.</w:t>
      </w:r>
    </w:p>
    <w:p>
      <w:r>
        <w:br w:type="page"/>
      </w:r>
    </w:p>
    <w:p>
      <w:r>
        <w:rPr>
          <w:rFonts w:ascii="Times New Roman" w:hAnsi="Times New Roman"/>
          <w:b/>
          <w:color w:val="DD0C0C"/>
          <w:sz w:val="22"/>
        </w:rPr>
        <w:t>12 июля (29 июня ст. ст.), воскресенье</w:t>
      </w:r>
    </w:p>
    <w:p>
      <w:pPr>
        <w:ind w:left="283"/>
      </w:pPr>
      <w:r>
        <w:rPr>
          <w:rFonts w:ascii="Times New Roman" w:hAnsi="Times New Roman"/>
          <w:i/>
          <w:sz w:val="18"/>
        </w:rPr>
        <w:t>Неподвижный праздник: Святых первоверховных апостолов Петра и Павла.</w:t>
      </w:r>
    </w:p>
    <w:p>
      <w:r>
        <w:rPr>
          <w:rFonts w:ascii="Times New Roman" w:hAnsi="Times New Roman"/>
          <w:b w:val="0"/>
          <w:i w:val="0"/>
        </w:rPr>
        <w:t>Неделя 6-я по Пятидесятнице. Глас 5-й.</w:t>
      </w:r>
    </w:p>
    <w:p>
      <w:r>
        <w:rPr>
          <w:rFonts w:ascii="Times New Roman" w:hAnsi="Times New Roman"/>
          <w:b/>
          <w:i w:val="0"/>
        </w:rPr>
        <w:t>Славных и всехвальных первоверховных апостолов Петра и Павла</w:t>
      </w:r>
      <w:r>
        <w:rPr>
          <w:rFonts w:ascii="Times New Roman" w:hAnsi="Times New Roman"/>
          <w:b w:val="0"/>
          <w:i w:val="0"/>
        </w:rPr>
        <w:t xml:space="preserve"> (67).</w:t>
      </w:r>
    </w:p>
    <w:p>
      <w:r>
        <w:rPr>
          <w:rFonts w:ascii="Times New Roman" w:hAnsi="Times New Roman"/>
          <w:b w:val="0"/>
          <w:i w:val="0"/>
        </w:rPr>
        <w:t xml:space="preserve">Свт. Григория, митр. Иракли́йского (1925). </w:t>
      </w:r>
      <w:r>
        <w:rPr>
          <w:rFonts w:ascii="Times New Roman" w:hAnsi="Times New Roman"/>
          <w:b/>
          <w:i w:val="0"/>
        </w:rPr>
        <w:t>Прп. Паисия Святогорца</w:t>
      </w:r>
      <w:r>
        <w:rPr>
          <w:rFonts w:ascii="Times New Roman" w:hAnsi="Times New Roman"/>
          <w:b w:val="0"/>
          <w:i w:val="0"/>
        </w:rPr>
        <w:t xml:space="preserve"> (1994). Прмчч. Неофита, Ионы, Неофита, Ионы и Парфения Липсийских (переходящее празднование в 1-е воскресенье после 27 июня).</w:t>
      </w:r>
    </w:p>
    <w:p>
      <w:r>
        <w:rPr>
          <w:rFonts w:ascii="Times New Roman" w:hAnsi="Times New Roman"/>
          <w:b w:val="0"/>
          <w:i w:val="0"/>
        </w:rPr>
        <w:t>Касперовской иконы Божией Матери (1853–1855).</w:t>
      </w:r>
    </w:p>
    <w:p>
      <w:r>
        <w:rPr>
          <w:rFonts w:ascii="Times New Roman" w:hAnsi="Times New Roman"/>
          <w:b w:val="0"/>
          <w:i w:val="0"/>
        </w:rPr>
        <w:t xml:space="preserve">Утр. – Ев. 6-е, Лк., 114 зач., </w:t>
      </w:r>
      <w:r>
        <w:rPr>
          <w:rFonts w:ascii="Times New Roman" w:hAnsi="Times New Roman"/>
          <w:b w:val="0"/>
          <w:i w:val="0"/>
        </w:rPr>
        <w:t>XXIV, 36–53</w:t>
      </w:r>
      <w:r>
        <w:rPr>
          <w:rFonts w:ascii="Times New Roman" w:hAnsi="Times New Roman"/>
          <w:b w:val="0"/>
          <w:i w:val="0"/>
        </w:rPr>
        <w:t xml:space="preserve">. Лит. – Рим., 110 зач., </w:t>
      </w:r>
      <w:r>
        <w:rPr>
          <w:rFonts w:ascii="Times New Roman" w:hAnsi="Times New Roman"/>
          <w:b w:val="0"/>
          <w:i w:val="0"/>
        </w:rPr>
        <w:t>XII, 6–14</w:t>
      </w:r>
      <w:r>
        <w:rPr>
          <w:rFonts w:ascii="Times New Roman" w:hAnsi="Times New Roman"/>
          <w:b w:val="0"/>
          <w:i w:val="0"/>
        </w:rPr>
        <w:t xml:space="preserve">. Мф., 29 зач., </w:t>
      </w:r>
      <w:r>
        <w:rPr>
          <w:rFonts w:ascii="Times New Roman" w:hAnsi="Times New Roman"/>
          <w:b w:val="0"/>
          <w:i w:val="0"/>
        </w:rPr>
        <w:t>IX, 1–8</w:t>
      </w:r>
      <w:r>
        <w:rPr>
          <w:rFonts w:ascii="Times New Roman" w:hAnsi="Times New Roman"/>
          <w:b w:val="0"/>
          <w:i w:val="0"/>
        </w:rPr>
        <w:t xml:space="preserve">. Апп.: 2 Кор., 193 зач., </w:t>
      </w:r>
      <w:r>
        <w:rPr>
          <w:rFonts w:ascii="Times New Roman" w:hAnsi="Times New Roman"/>
          <w:b w:val="0"/>
          <w:i w:val="0"/>
        </w:rPr>
        <w:t>XI, 21</w:t>
      </w:r>
      <w:r>
        <w:rPr>
          <w:rFonts w:ascii="Times New Roman" w:hAnsi="Times New Roman"/>
          <w:b w:val="0"/>
          <w:i w:val="0"/>
        </w:rPr>
        <w:t xml:space="preserve"> – </w:t>
      </w:r>
      <w:r>
        <w:rPr>
          <w:rFonts w:ascii="Times New Roman" w:hAnsi="Times New Roman"/>
          <w:b w:val="0"/>
          <w:i w:val="0"/>
        </w:rPr>
        <w:t>XII, 9</w:t>
      </w:r>
      <w:r>
        <w:rPr>
          <w:rFonts w:ascii="Times New Roman" w:hAnsi="Times New Roman"/>
          <w:b w:val="0"/>
          <w:i w:val="0"/>
        </w:rPr>
        <w:t xml:space="preserve">. Мф., 67 зач., </w:t>
      </w:r>
      <w:r>
        <w:rPr>
          <w:rFonts w:ascii="Times New Roman" w:hAnsi="Times New Roman"/>
          <w:b w:val="0"/>
          <w:i w:val="0"/>
        </w:rPr>
        <w:t>XVI, 13–19</w:t>
      </w:r>
      <w:r>
        <w:rPr>
          <w:rFonts w:ascii="Times New Roman" w:hAnsi="Times New Roman"/>
          <w:b w:val="0"/>
          <w:i w:val="0"/>
        </w:rPr>
        <w:t>.</w:t>
      </w:r>
    </w:p>
    <w:p>
      <w:r>
        <w:br w:type="page"/>
      </w:r>
    </w:p>
    <w:p>
      <w:r>
        <w:rPr>
          <w:rFonts w:ascii="Times New Roman" w:hAnsi="Times New Roman"/>
          <w:b/>
          <w:sz w:val="22"/>
        </w:rPr>
        <w:t>13 июля (30 июня ст. ст.), понедельник</w:t>
      </w:r>
    </w:p>
    <w:p>
      <w:r>
        <w:rPr>
          <w:rFonts w:ascii="Times New Roman" w:hAnsi="Times New Roman"/>
          <w:b w:val="0"/>
          <w:i w:val="0"/>
        </w:rPr>
        <w:t xml:space="preserve">Седмица 7-я по Пятидесятнице. </w:t>
      </w:r>
      <w:r>
        <w:rPr>
          <w:rFonts w:ascii="Times New Roman" w:hAnsi="Times New Roman"/>
          <w:b/>
          <w:i w:val="0"/>
        </w:rPr>
        <w:t>Собор славных и всехвальных 12-ти апостолов:</w:t>
      </w:r>
      <w:r>
        <w:rPr>
          <w:rFonts w:ascii="Times New Roman" w:hAnsi="Times New Roman"/>
          <w:b w:val="0"/>
          <w:i w:val="0"/>
        </w:rPr>
        <w:t xml:space="preserve"> Петра, Андрея, брата его, Иакова Зеведеева, Иоанна, брата его, Филиппа, Варфоломея, Фомы, Матфея, Иакова Алфеева, Иуды Иаковля, или Фаддея, Симона Зилота и Матфия.</w:t>
      </w:r>
    </w:p>
    <w:p>
      <w:r>
        <w:rPr>
          <w:rFonts w:ascii="Times New Roman" w:hAnsi="Times New Roman"/>
          <w:b w:val="0"/>
          <w:i w:val="0"/>
        </w:rPr>
        <w:t xml:space="preserve">Прп. Петра, царевича Ордынского (Ростовского) (1290). Прославление свт. Софрония, еп. Иркутского (1918). </w:t>
      </w:r>
      <w:r>
        <w:rPr>
          <w:rFonts w:ascii="Times New Roman" w:hAnsi="Times New Roman"/>
          <w:b/>
          <w:i w:val="0"/>
        </w:rPr>
        <w:t>Собор святых Биробиджанской епархии.</w:t>
      </w:r>
      <w:r>
        <w:rPr>
          <w:rFonts w:ascii="Times New Roman" w:hAnsi="Times New Roman"/>
          <w:b w:val="0"/>
          <w:i w:val="0"/>
        </w:rPr>
        <w:t xml:space="preserve"> Собор детей-мучеников Ястребарских и Сисакских (1942) (Серб.).</w:t>
      </w:r>
    </w:p>
    <w:p>
      <w:r>
        <w:rPr>
          <w:rFonts w:ascii="Times New Roman" w:hAnsi="Times New Roman"/>
          <w:b w:val="0"/>
          <w:i w:val="0"/>
        </w:rPr>
        <w:t xml:space="preserve">Сщмчч. Алексия </w:t>
      </w:r>
      <w:r>
        <w:rPr>
          <w:rFonts w:ascii="Times New Roman" w:hAnsi="Times New Roman"/>
          <w:b w:val="0"/>
          <w:i/>
        </w:rPr>
        <w:t>Введенского</w:t>
      </w:r>
      <w:r>
        <w:rPr>
          <w:rFonts w:ascii="Times New Roman" w:hAnsi="Times New Roman"/>
          <w:b w:val="0"/>
          <w:i w:val="0"/>
        </w:rPr>
        <w:t xml:space="preserve">, Тимофея </w:t>
      </w:r>
      <w:r>
        <w:rPr>
          <w:rFonts w:ascii="Times New Roman" w:hAnsi="Times New Roman"/>
          <w:b w:val="0"/>
          <w:i/>
        </w:rPr>
        <w:t>Петропавловского</w:t>
      </w:r>
      <w:r>
        <w:rPr>
          <w:rFonts w:ascii="Times New Roman" w:hAnsi="Times New Roman"/>
          <w:b w:val="0"/>
          <w:i w:val="0"/>
        </w:rPr>
        <w:t xml:space="preserve"> пресвитеров, прмч. Никандра </w:t>
      </w:r>
      <w:r>
        <w:rPr>
          <w:rFonts w:ascii="Times New Roman" w:hAnsi="Times New Roman"/>
          <w:b w:val="0"/>
          <w:i/>
        </w:rPr>
        <w:t>Прусака</w:t>
      </w:r>
      <w:r>
        <w:rPr>
          <w:rFonts w:ascii="Times New Roman" w:hAnsi="Times New Roman"/>
          <w:b w:val="0"/>
          <w:i w:val="0"/>
        </w:rPr>
        <w:t xml:space="preserve"> (1918); прмч. Феогена </w:t>
      </w:r>
      <w:r>
        <w:rPr>
          <w:rFonts w:ascii="Times New Roman" w:hAnsi="Times New Roman"/>
          <w:b w:val="0"/>
          <w:i/>
        </w:rPr>
        <w:t>Козырева</w:t>
      </w:r>
      <w:r>
        <w:rPr>
          <w:rFonts w:ascii="Times New Roman" w:hAnsi="Times New Roman"/>
          <w:b w:val="0"/>
          <w:i w:val="0"/>
        </w:rPr>
        <w:t xml:space="preserve"> (1939); мч. Иоанна </w:t>
      </w:r>
      <w:r>
        <w:rPr>
          <w:rFonts w:ascii="Times New Roman" w:hAnsi="Times New Roman"/>
          <w:b w:val="0"/>
          <w:i/>
        </w:rPr>
        <w:t>Демидова</w:t>
      </w:r>
      <w:r>
        <w:rPr>
          <w:rFonts w:ascii="Times New Roman" w:hAnsi="Times New Roman"/>
          <w:b w:val="0"/>
          <w:i w:val="0"/>
        </w:rPr>
        <w:t xml:space="preserve"> (1944).</w:t>
      </w:r>
    </w:p>
    <w:p>
      <w:r>
        <w:rPr>
          <w:rFonts w:ascii="Times New Roman" w:hAnsi="Times New Roman"/>
          <w:b w:val="0"/>
          <w:i w:val="0"/>
        </w:rPr>
        <w:t>Балыкинской (1711) и Горбаневской (1786) икон Божией Матери.</w:t>
      </w:r>
    </w:p>
    <w:p>
      <w:r>
        <w:rPr>
          <w:rFonts w:ascii="Times New Roman" w:hAnsi="Times New Roman"/>
          <w:b w:val="0"/>
          <w:i w:val="0"/>
        </w:rPr>
        <w:t xml:space="preserve">1 Кор., 134 зач., </w:t>
      </w:r>
      <w:r>
        <w:rPr>
          <w:rFonts w:ascii="Times New Roman" w:hAnsi="Times New Roman"/>
          <w:b w:val="0"/>
          <w:i w:val="0"/>
        </w:rPr>
        <w:t>V, 9</w:t>
      </w:r>
      <w:r>
        <w:rPr>
          <w:rFonts w:ascii="Times New Roman" w:hAnsi="Times New Roman"/>
          <w:b w:val="0"/>
          <w:i w:val="0"/>
        </w:rPr>
        <w:t xml:space="preserve"> – </w:t>
      </w:r>
      <w:r>
        <w:rPr>
          <w:rFonts w:ascii="Times New Roman" w:hAnsi="Times New Roman"/>
          <w:b w:val="0"/>
          <w:i w:val="0"/>
        </w:rPr>
        <w:t>VI, 11</w:t>
      </w:r>
      <w:r>
        <w:rPr>
          <w:rFonts w:ascii="Times New Roman" w:hAnsi="Times New Roman"/>
          <w:b w:val="0"/>
          <w:i w:val="0"/>
        </w:rPr>
        <w:t xml:space="preserve">. Мф., 56 зач., </w:t>
      </w:r>
      <w:r>
        <w:rPr>
          <w:rFonts w:ascii="Times New Roman" w:hAnsi="Times New Roman"/>
          <w:b w:val="0"/>
          <w:i w:val="0"/>
        </w:rPr>
        <w:t>XIII, 54–58</w:t>
      </w:r>
      <w:r>
        <w:rPr>
          <w:rFonts w:ascii="Times New Roman" w:hAnsi="Times New Roman"/>
          <w:b w:val="0"/>
          <w:i w:val="0"/>
        </w:rPr>
        <w:t xml:space="preserve">. Апп.: 1 Кор., 131 зач., </w:t>
      </w:r>
      <w:r>
        <w:rPr>
          <w:rFonts w:ascii="Times New Roman" w:hAnsi="Times New Roman"/>
          <w:b w:val="0"/>
          <w:i w:val="0"/>
        </w:rPr>
        <w:t>IV, 9–16</w:t>
      </w:r>
      <w:r>
        <w:rPr>
          <w:rFonts w:ascii="Times New Roman" w:hAnsi="Times New Roman"/>
          <w:b w:val="0"/>
          <w:i w:val="0"/>
        </w:rPr>
        <w:t xml:space="preserve">. Мк., 12 зач., </w:t>
      </w:r>
      <w:r>
        <w:rPr>
          <w:rFonts w:ascii="Times New Roman" w:hAnsi="Times New Roman"/>
          <w:b w:val="0"/>
          <w:i w:val="0"/>
        </w:rPr>
        <w:t>III, 13–19</w:t>
      </w:r>
      <w:r>
        <w:rPr>
          <w:rFonts w:ascii="Times New Roman" w:hAnsi="Times New Roman"/>
          <w:b w:val="0"/>
          <w:i w:val="0"/>
        </w:rPr>
        <w:t>.</w:t>
      </w:r>
    </w:p>
    <w:sectPr w:rsidR="00FC693F" w:rsidRPr="0006063C" w:rsidSect="00034616">
      <w:foot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sz w:val="18"/>
      </w:rPr>
      <w:t>Источник: patriarchia.ru | Создано: 2026-06-08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